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4" w:rsidRPr="00AF7924" w:rsidRDefault="00AF7924" w:rsidP="00E24C87">
      <w:pPr>
        <w:jc w:val="center"/>
        <w:rPr>
          <w:b/>
          <w:sz w:val="28"/>
          <w:szCs w:val="28"/>
        </w:rPr>
      </w:pPr>
      <w:r w:rsidRPr="00AF7924">
        <w:rPr>
          <w:b/>
          <w:sz w:val="28"/>
          <w:szCs w:val="28"/>
        </w:rPr>
        <w:t>МУНИЦИПАЛЬНОЕ ОБРАЗОВАНИЕ</w:t>
      </w:r>
    </w:p>
    <w:p w:rsidR="00AF7924" w:rsidRPr="00AF7924" w:rsidRDefault="00AF7924" w:rsidP="00E24C87">
      <w:pPr>
        <w:jc w:val="center"/>
        <w:rPr>
          <w:b/>
          <w:sz w:val="28"/>
          <w:szCs w:val="28"/>
        </w:rPr>
      </w:pPr>
      <w:r w:rsidRPr="00AF7924">
        <w:rPr>
          <w:b/>
          <w:sz w:val="32"/>
          <w:szCs w:val="32"/>
        </w:rPr>
        <w:t xml:space="preserve"> «</w:t>
      </w:r>
      <w:r w:rsidRPr="00AF7924">
        <w:rPr>
          <w:b/>
          <w:sz w:val="28"/>
          <w:szCs w:val="28"/>
        </w:rPr>
        <w:t>ЧАИНСКОЕ СЕЛЬСКОЕ ПОСЕЛЕНИЕ»</w:t>
      </w:r>
    </w:p>
    <w:p w:rsidR="00AF7924" w:rsidRPr="00AF7924" w:rsidRDefault="00AF7924" w:rsidP="00E24C87">
      <w:pPr>
        <w:jc w:val="center"/>
        <w:rPr>
          <w:b/>
          <w:sz w:val="28"/>
          <w:szCs w:val="28"/>
        </w:rPr>
      </w:pPr>
      <w:r w:rsidRPr="00AF7924">
        <w:rPr>
          <w:b/>
          <w:sz w:val="28"/>
          <w:szCs w:val="28"/>
        </w:rPr>
        <w:t>СОВЕТ ЧАИНСКОГО СЕЛЬСКОГО ПОСЕЛЕНИЯ</w:t>
      </w:r>
    </w:p>
    <w:p w:rsidR="00AF7924" w:rsidRPr="00AF7924" w:rsidRDefault="00AF7924" w:rsidP="00AF7924">
      <w:pPr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sz w:val="28"/>
          <w:szCs w:val="28"/>
        </w:rPr>
      </w:pPr>
    </w:p>
    <w:p w:rsidR="00AF7924" w:rsidRPr="00AF7924" w:rsidRDefault="00AF7924" w:rsidP="00AF7924">
      <w:pPr>
        <w:jc w:val="center"/>
        <w:rPr>
          <w:b/>
          <w:sz w:val="28"/>
          <w:szCs w:val="28"/>
        </w:rPr>
      </w:pPr>
      <w:r w:rsidRPr="00AF7924">
        <w:rPr>
          <w:sz w:val="28"/>
          <w:szCs w:val="28"/>
        </w:rPr>
        <w:t xml:space="preserve"> </w:t>
      </w:r>
      <w:r w:rsidRPr="00AF7924">
        <w:rPr>
          <w:b/>
          <w:sz w:val="28"/>
          <w:szCs w:val="28"/>
        </w:rPr>
        <w:t>РЕШЕНИЕ</w:t>
      </w:r>
    </w:p>
    <w:p w:rsidR="00AF7924" w:rsidRPr="00AF7924" w:rsidRDefault="00AF7924" w:rsidP="00AF7924">
      <w:pPr>
        <w:jc w:val="center"/>
        <w:rPr>
          <w:sz w:val="26"/>
          <w:szCs w:val="26"/>
        </w:rPr>
      </w:pPr>
    </w:p>
    <w:p w:rsidR="00847330" w:rsidRPr="00E24C87" w:rsidRDefault="00E24C87" w:rsidP="00AF792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2345A" w:rsidRPr="00E24C8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F7924" w:rsidRPr="00E24C87">
        <w:rPr>
          <w:sz w:val="28"/>
          <w:szCs w:val="28"/>
        </w:rPr>
        <w:t xml:space="preserve">.2023 </w:t>
      </w:r>
      <w:r w:rsidR="00AF7924" w:rsidRPr="00E24C87">
        <w:rPr>
          <w:sz w:val="28"/>
          <w:szCs w:val="28"/>
        </w:rPr>
        <w:tab/>
      </w:r>
      <w:r w:rsidR="00AF7924" w:rsidRPr="00E24C87">
        <w:rPr>
          <w:sz w:val="28"/>
          <w:szCs w:val="28"/>
        </w:rPr>
        <w:tab/>
      </w:r>
      <w:r w:rsidR="00AF7924" w:rsidRPr="00E24C87">
        <w:rPr>
          <w:sz w:val="28"/>
          <w:szCs w:val="28"/>
        </w:rPr>
        <w:tab/>
      </w:r>
      <w:r w:rsidR="00AF7924" w:rsidRPr="00E24C87">
        <w:rPr>
          <w:sz w:val="28"/>
          <w:szCs w:val="28"/>
        </w:rPr>
        <w:tab/>
        <w:t xml:space="preserve">         </w:t>
      </w:r>
      <w:proofErr w:type="spellStart"/>
      <w:r w:rsidR="00AF7924" w:rsidRPr="00E24C87">
        <w:rPr>
          <w:sz w:val="28"/>
          <w:szCs w:val="28"/>
        </w:rPr>
        <w:t>с</w:t>
      </w:r>
      <w:proofErr w:type="gramStart"/>
      <w:r w:rsidR="00AF7924" w:rsidRPr="00E24C87">
        <w:rPr>
          <w:sz w:val="28"/>
          <w:szCs w:val="28"/>
        </w:rPr>
        <w:t>.Ч</w:t>
      </w:r>
      <w:proofErr w:type="gramEnd"/>
      <w:r w:rsidR="00AF7924" w:rsidRPr="00E24C87">
        <w:rPr>
          <w:sz w:val="28"/>
          <w:szCs w:val="28"/>
        </w:rPr>
        <w:t>аинск</w:t>
      </w:r>
      <w:proofErr w:type="spellEnd"/>
      <w:r w:rsidR="00AF7924" w:rsidRPr="00E24C87">
        <w:rPr>
          <w:sz w:val="28"/>
          <w:szCs w:val="28"/>
        </w:rPr>
        <w:t xml:space="preserve">                                              № </w:t>
      </w:r>
      <w:r w:rsidRPr="00E24C87">
        <w:rPr>
          <w:sz w:val="28"/>
          <w:szCs w:val="28"/>
        </w:rPr>
        <w:t>51</w:t>
      </w:r>
    </w:p>
    <w:p w:rsidR="00AF7924" w:rsidRPr="00E24C87" w:rsidRDefault="00AF7924" w:rsidP="0084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 w:rsidRPr="00E24C87">
        <w:rPr>
          <w:sz w:val="28"/>
          <w:szCs w:val="28"/>
        </w:rPr>
        <w:tab/>
      </w:r>
      <w:r w:rsidRPr="00E24C87">
        <w:rPr>
          <w:sz w:val="28"/>
          <w:szCs w:val="28"/>
        </w:rPr>
        <w:tab/>
      </w:r>
      <w:r w:rsidRPr="00E24C87">
        <w:rPr>
          <w:sz w:val="28"/>
          <w:szCs w:val="28"/>
        </w:rPr>
        <w:tab/>
      </w:r>
      <w:r w:rsidRPr="00E24C87">
        <w:rPr>
          <w:sz w:val="28"/>
          <w:szCs w:val="28"/>
        </w:rPr>
        <w:tab/>
      </w:r>
      <w:r w:rsidRPr="00E24C87">
        <w:rPr>
          <w:sz w:val="28"/>
          <w:szCs w:val="28"/>
        </w:rPr>
        <w:tab/>
      </w:r>
      <w:r w:rsidR="00847330" w:rsidRPr="00E24C87">
        <w:rPr>
          <w:sz w:val="28"/>
          <w:szCs w:val="28"/>
        </w:rPr>
        <w:tab/>
        <w:t>Чаинского района</w:t>
      </w:r>
    </w:p>
    <w:p w:rsidR="00847330" w:rsidRPr="00E24C87" w:rsidRDefault="00847330" w:rsidP="0084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20"/>
      </w:tblGrid>
      <w:tr w:rsidR="00AF7924" w:rsidRPr="00E24C87" w:rsidTr="0062345A">
        <w:tc>
          <w:tcPr>
            <w:tcW w:w="4820" w:type="dxa"/>
          </w:tcPr>
          <w:p w:rsidR="00AF7924" w:rsidRPr="00E24C87" w:rsidRDefault="00AF7924" w:rsidP="0062345A">
            <w:pPr>
              <w:jc w:val="both"/>
              <w:rPr>
                <w:sz w:val="28"/>
                <w:szCs w:val="28"/>
              </w:rPr>
            </w:pPr>
            <w:r w:rsidRPr="00E24C87">
              <w:rPr>
                <w:sz w:val="28"/>
                <w:szCs w:val="28"/>
              </w:rPr>
              <w:t>О</w:t>
            </w:r>
            <w:r w:rsidR="0062345A" w:rsidRPr="00E24C87">
              <w:rPr>
                <w:sz w:val="28"/>
                <w:szCs w:val="28"/>
              </w:rPr>
              <w:t xml:space="preserve">б  утверждении  </w:t>
            </w:r>
            <w:r w:rsidR="00E24C87">
              <w:rPr>
                <w:sz w:val="28"/>
                <w:szCs w:val="28"/>
              </w:rPr>
              <w:t xml:space="preserve">Генерального плана муниципального образования «Чаинское </w:t>
            </w:r>
            <w:r w:rsidR="0062345A" w:rsidRPr="00E24C87">
              <w:rPr>
                <w:sz w:val="28"/>
                <w:szCs w:val="28"/>
              </w:rPr>
              <w:t>сельское поселение Чаинского района Томской области»</w:t>
            </w:r>
            <w:r w:rsidRPr="00E24C87">
              <w:rPr>
                <w:sz w:val="28"/>
                <w:szCs w:val="28"/>
              </w:rPr>
              <w:t xml:space="preserve"> </w:t>
            </w:r>
          </w:p>
          <w:p w:rsidR="00AF7924" w:rsidRPr="00E24C87" w:rsidRDefault="00AF7924" w:rsidP="00AF7924">
            <w:pPr>
              <w:jc w:val="both"/>
              <w:rPr>
                <w:sz w:val="28"/>
                <w:szCs w:val="28"/>
              </w:rPr>
            </w:pPr>
          </w:p>
        </w:tc>
      </w:tr>
    </w:tbl>
    <w:p w:rsidR="006E6377" w:rsidRPr="00E24C87" w:rsidRDefault="0062345A" w:rsidP="006E6377">
      <w:pPr>
        <w:ind w:firstLine="708"/>
        <w:jc w:val="both"/>
        <w:rPr>
          <w:sz w:val="28"/>
          <w:szCs w:val="28"/>
        </w:rPr>
      </w:pPr>
      <w:r w:rsidRPr="00E24C87">
        <w:rPr>
          <w:sz w:val="28"/>
          <w:szCs w:val="28"/>
        </w:rPr>
        <w:t xml:space="preserve">В </w:t>
      </w:r>
      <w:r w:rsidR="00E24C87">
        <w:rPr>
          <w:sz w:val="28"/>
          <w:szCs w:val="28"/>
        </w:rPr>
        <w:t xml:space="preserve">целях комплексного развития территории Чаинского сельского поселения, </w:t>
      </w:r>
      <w:r w:rsidRPr="00E24C87">
        <w:rPr>
          <w:sz w:val="28"/>
          <w:szCs w:val="28"/>
        </w:rPr>
        <w:t>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 Чаинского района Томской области»</w:t>
      </w:r>
    </w:p>
    <w:p w:rsidR="006E6377" w:rsidRPr="00E24C87" w:rsidRDefault="006E6377" w:rsidP="006E6377">
      <w:pPr>
        <w:ind w:firstLine="708"/>
        <w:jc w:val="both"/>
        <w:rPr>
          <w:sz w:val="28"/>
          <w:szCs w:val="28"/>
        </w:rPr>
      </w:pPr>
    </w:p>
    <w:p w:rsidR="00AF7924" w:rsidRPr="00E24C87" w:rsidRDefault="00AF7924" w:rsidP="006E6377">
      <w:pPr>
        <w:jc w:val="both"/>
        <w:rPr>
          <w:sz w:val="28"/>
          <w:szCs w:val="28"/>
        </w:rPr>
      </w:pPr>
      <w:r w:rsidRPr="00E24C87">
        <w:rPr>
          <w:b/>
          <w:sz w:val="28"/>
          <w:szCs w:val="28"/>
        </w:rPr>
        <w:t>Совет Чаинского сельского поселения РЕШИЛ:</w:t>
      </w:r>
    </w:p>
    <w:p w:rsidR="00AF7924" w:rsidRPr="00E24C87" w:rsidRDefault="00AF7924" w:rsidP="00AF7924">
      <w:pPr>
        <w:jc w:val="both"/>
        <w:rPr>
          <w:sz w:val="28"/>
          <w:szCs w:val="28"/>
        </w:rPr>
      </w:pPr>
    </w:p>
    <w:p w:rsidR="0062345A" w:rsidRPr="00E24C87" w:rsidRDefault="00E24C87" w:rsidP="00E24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7924" w:rsidRPr="00E24C87">
        <w:rPr>
          <w:sz w:val="28"/>
          <w:szCs w:val="28"/>
        </w:rPr>
        <w:t xml:space="preserve">1. </w:t>
      </w:r>
      <w:r w:rsidR="0062345A" w:rsidRPr="00E24C87">
        <w:rPr>
          <w:sz w:val="28"/>
          <w:szCs w:val="28"/>
        </w:rPr>
        <w:t xml:space="preserve">Утвердить </w:t>
      </w:r>
      <w:r w:rsidRPr="00E24C87">
        <w:rPr>
          <w:sz w:val="28"/>
          <w:szCs w:val="28"/>
        </w:rPr>
        <w:t>Генеральн</w:t>
      </w:r>
      <w:r>
        <w:rPr>
          <w:sz w:val="28"/>
          <w:szCs w:val="28"/>
        </w:rPr>
        <w:t xml:space="preserve">ый </w:t>
      </w:r>
      <w:r w:rsidRPr="00E24C87">
        <w:rPr>
          <w:sz w:val="28"/>
          <w:szCs w:val="28"/>
        </w:rPr>
        <w:t>план муниципального образования</w:t>
      </w:r>
      <w:r>
        <w:rPr>
          <w:sz w:val="28"/>
          <w:szCs w:val="28"/>
        </w:rPr>
        <w:t xml:space="preserve"> </w:t>
      </w:r>
      <w:r w:rsidRPr="00E24C87">
        <w:rPr>
          <w:sz w:val="28"/>
          <w:szCs w:val="28"/>
        </w:rPr>
        <w:t>«Чаинское сельское поселение Чаинского района Томской области»</w:t>
      </w:r>
      <w:r>
        <w:rPr>
          <w:sz w:val="28"/>
          <w:szCs w:val="28"/>
        </w:rPr>
        <w:t xml:space="preserve"> в </w:t>
      </w:r>
      <w:r w:rsidR="0062345A" w:rsidRPr="00E24C87">
        <w:rPr>
          <w:sz w:val="28"/>
          <w:szCs w:val="28"/>
        </w:rPr>
        <w:t>новой редакции согласно приложени</w:t>
      </w:r>
      <w:r>
        <w:rPr>
          <w:sz w:val="28"/>
          <w:szCs w:val="28"/>
        </w:rPr>
        <w:t xml:space="preserve">ям 1-3 </w:t>
      </w:r>
      <w:r w:rsidR="0062345A" w:rsidRPr="00E24C87">
        <w:rPr>
          <w:sz w:val="28"/>
          <w:szCs w:val="28"/>
        </w:rPr>
        <w:t>к настоящему решению.</w:t>
      </w:r>
    </w:p>
    <w:p w:rsidR="00E24C87" w:rsidRPr="00A071B9" w:rsidRDefault="0062345A" w:rsidP="00E24C87">
      <w:pPr>
        <w:ind w:firstLine="720"/>
        <w:jc w:val="both"/>
        <w:rPr>
          <w:sz w:val="28"/>
          <w:szCs w:val="28"/>
        </w:rPr>
      </w:pPr>
      <w:r w:rsidRPr="00E24C87">
        <w:rPr>
          <w:sz w:val="28"/>
          <w:szCs w:val="28"/>
        </w:rPr>
        <w:t xml:space="preserve">2. </w:t>
      </w:r>
      <w:r w:rsidR="00E24C87" w:rsidRPr="00A071B9">
        <w:rPr>
          <w:rFonts w:cs="Arial"/>
          <w:spacing w:val="4"/>
          <w:sz w:val="28"/>
          <w:szCs w:val="28"/>
        </w:rPr>
        <w:t xml:space="preserve">Настоящее решение подлежит официальному опубликованию в </w:t>
      </w:r>
      <w:r w:rsidR="00E24C87" w:rsidRPr="00A071B9">
        <w:rPr>
          <w:sz w:val="28"/>
          <w:szCs w:val="28"/>
        </w:rPr>
        <w:t>печатном издании «Официальные ведомости Чаинского сельского поселения» и размещению на официальном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E24C87" w:rsidRPr="00A071B9" w:rsidRDefault="00E24C87" w:rsidP="00E24C87">
      <w:pPr>
        <w:ind w:firstLine="720"/>
        <w:jc w:val="both"/>
        <w:rPr>
          <w:bCs/>
          <w:iCs/>
          <w:sz w:val="28"/>
          <w:szCs w:val="28"/>
        </w:rPr>
      </w:pPr>
      <w:r w:rsidRPr="00A071B9">
        <w:rPr>
          <w:sz w:val="28"/>
          <w:szCs w:val="28"/>
        </w:rPr>
        <w:t xml:space="preserve">3. Настоящее решение вступает в силу после его официального опубликования </w:t>
      </w:r>
      <w:r w:rsidRPr="00A071B9">
        <w:rPr>
          <w:rFonts w:cs="Arial"/>
          <w:spacing w:val="4"/>
          <w:sz w:val="28"/>
          <w:szCs w:val="28"/>
        </w:rPr>
        <w:t>(обнародования).</w:t>
      </w:r>
    </w:p>
    <w:p w:rsidR="00E24C87" w:rsidRPr="00A071B9" w:rsidRDefault="00E24C87" w:rsidP="00E2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71B9">
        <w:rPr>
          <w:sz w:val="28"/>
          <w:szCs w:val="28"/>
        </w:rPr>
        <w:tab/>
        <w:t xml:space="preserve">4. </w:t>
      </w:r>
      <w:proofErr w:type="gramStart"/>
      <w:r w:rsidRPr="00A071B9">
        <w:rPr>
          <w:sz w:val="28"/>
          <w:szCs w:val="28"/>
        </w:rPr>
        <w:t>Контроль за</w:t>
      </w:r>
      <w:proofErr w:type="gramEnd"/>
      <w:r w:rsidRPr="00A071B9">
        <w:rPr>
          <w:sz w:val="28"/>
          <w:szCs w:val="28"/>
        </w:rPr>
        <w:t xml:space="preserve"> исполнением настоящего решения возложить на председателя Совета Чаинского сельского поселения.</w:t>
      </w:r>
    </w:p>
    <w:p w:rsidR="0062345A" w:rsidRPr="00E24C87" w:rsidRDefault="0062345A" w:rsidP="0062345A">
      <w:pPr>
        <w:ind w:firstLine="720"/>
        <w:jc w:val="both"/>
        <w:rPr>
          <w:sz w:val="28"/>
          <w:szCs w:val="28"/>
        </w:rPr>
      </w:pPr>
    </w:p>
    <w:p w:rsidR="00E24C87" w:rsidRDefault="00E24C87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24C87" w:rsidRDefault="00E24C87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F7924" w:rsidRPr="00E24C87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24C87">
        <w:rPr>
          <w:sz w:val="28"/>
          <w:szCs w:val="28"/>
        </w:rPr>
        <w:t xml:space="preserve">Председатель Совета Чаинского </w:t>
      </w:r>
    </w:p>
    <w:p w:rsidR="00AF7924" w:rsidRPr="00E24C87" w:rsidRDefault="00AF7924" w:rsidP="006E6377">
      <w:pPr>
        <w:tabs>
          <w:tab w:val="left" w:pos="676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24C87">
        <w:rPr>
          <w:sz w:val="28"/>
          <w:szCs w:val="28"/>
        </w:rPr>
        <w:t xml:space="preserve">сельского поселения </w:t>
      </w:r>
      <w:r w:rsidR="006E6377" w:rsidRPr="00E24C87">
        <w:rPr>
          <w:sz w:val="28"/>
          <w:szCs w:val="28"/>
        </w:rPr>
        <w:tab/>
      </w:r>
      <w:r w:rsidR="00847330" w:rsidRPr="00E24C87">
        <w:rPr>
          <w:sz w:val="28"/>
          <w:szCs w:val="28"/>
        </w:rPr>
        <w:t xml:space="preserve">       </w:t>
      </w:r>
      <w:r w:rsidR="006E6377" w:rsidRPr="00E24C87">
        <w:rPr>
          <w:sz w:val="28"/>
          <w:szCs w:val="28"/>
        </w:rPr>
        <w:t xml:space="preserve">С.Ю. </w:t>
      </w:r>
      <w:proofErr w:type="spellStart"/>
      <w:r w:rsidR="006E6377" w:rsidRPr="00E24C87">
        <w:rPr>
          <w:sz w:val="28"/>
          <w:szCs w:val="28"/>
        </w:rPr>
        <w:t>Трушляков</w:t>
      </w:r>
      <w:proofErr w:type="spellEnd"/>
    </w:p>
    <w:p w:rsidR="00AF7924" w:rsidRPr="00E24C87" w:rsidRDefault="00AF7924" w:rsidP="00AF792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24C87" w:rsidRDefault="00E24C87" w:rsidP="005E727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F7924" w:rsidRDefault="00AF7924" w:rsidP="005E727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24C87">
        <w:rPr>
          <w:sz w:val="28"/>
          <w:szCs w:val="28"/>
        </w:rPr>
        <w:t>Глава Чаинского</w:t>
      </w:r>
      <w:r w:rsidR="00E24C87">
        <w:rPr>
          <w:sz w:val="28"/>
          <w:szCs w:val="28"/>
        </w:rPr>
        <w:t xml:space="preserve"> </w:t>
      </w:r>
      <w:r w:rsidRPr="00E24C87">
        <w:rPr>
          <w:sz w:val="28"/>
          <w:szCs w:val="28"/>
        </w:rPr>
        <w:t xml:space="preserve">сельского поселения                                    </w:t>
      </w:r>
      <w:r w:rsidR="00847330" w:rsidRPr="00E24C87">
        <w:rPr>
          <w:sz w:val="28"/>
          <w:szCs w:val="28"/>
        </w:rPr>
        <w:t xml:space="preserve"> </w:t>
      </w:r>
      <w:r w:rsidRPr="00E24C87">
        <w:rPr>
          <w:sz w:val="28"/>
          <w:szCs w:val="28"/>
        </w:rPr>
        <w:t xml:space="preserve">  В.Н. Аникин</w:t>
      </w:r>
    </w:p>
    <w:tbl>
      <w:tblPr>
        <w:tblStyle w:val="ad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E24C87" w:rsidRPr="00E24C87" w:rsidTr="00FB055B">
        <w:tc>
          <w:tcPr>
            <w:tcW w:w="4955" w:type="dxa"/>
          </w:tcPr>
          <w:p w:rsidR="00E24C87" w:rsidRPr="00E24C87" w:rsidRDefault="00E24C87" w:rsidP="00E24C87">
            <w:pPr>
              <w:widowControl w:val="0"/>
              <w:rPr>
                <w:szCs w:val="22"/>
              </w:rPr>
            </w:pPr>
            <w:r w:rsidRPr="00E24C87">
              <w:rPr>
                <w:noProof/>
                <w:sz w:val="28"/>
                <w:szCs w:val="22"/>
              </w:rPr>
              <w:lastRenderedPageBreak/>
              <w:drawing>
                <wp:inline distT="0" distB="0" distL="0" distR="0" wp14:anchorId="0258D144" wp14:editId="2460C485">
                  <wp:extent cx="1476190" cy="1038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476190" cy="1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E24C87" w:rsidRPr="00E24C87" w:rsidRDefault="00E24C87" w:rsidP="00E24C87">
            <w:pPr>
              <w:widowControl w:val="0"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Приложение 1</w:t>
            </w:r>
          </w:p>
          <w:p w:rsidR="00E24C87" w:rsidRPr="00E24C87" w:rsidRDefault="00E24C87" w:rsidP="00E24C87">
            <w:pPr>
              <w:widowControl w:val="0"/>
              <w:contextualSpacing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к решению                                                 Совета депутатов</w:t>
            </w:r>
          </w:p>
          <w:p w:rsidR="00E24C87" w:rsidRPr="00E24C87" w:rsidRDefault="00E24C87" w:rsidP="00E24C87">
            <w:pPr>
              <w:widowControl w:val="0"/>
              <w:contextualSpacing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 xml:space="preserve"> Муниципального образования </w:t>
            </w:r>
          </w:p>
          <w:p w:rsidR="00E24C87" w:rsidRPr="00E24C87" w:rsidRDefault="00E24C87" w:rsidP="00E24C87">
            <w:pPr>
              <w:widowControl w:val="0"/>
              <w:contextualSpacing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«Чаинское сельское поселение</w:t>
            </w:r>
          </w:p>
          <w:p w:rsidR="00E24C87" w:rsidRPr="00E24C87" w:rsidRDefault="00E24C87" w:rsidP="00E24C87">
            <w:pPr>
              <w:widowControl w:val="0"/>
              <w:contextualSpacing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 xml:space="preserve"> </w:t>
            </w:r>
            <w:r w:rsidRPr="00E24C87">
              <w:rPr>
                <w:szCs w:val="24"/>
              </w:rPr>
              <w:t xml:space="preserve">Чаинского района </w:t>
            </w:r>
            <w:r w:rsidRPr="00E24C87">
              <w:rPr>
                <w:szCs w:val="22"/>
              </w:rPr>
              <w:t>Томской области»</w:t>
            </w:r>
          </w:p>
          <w:p w:rsidR="00E24C87" w:rsidRPr="00E24C87" w:rsidRDefault="00E24C87" w:rsidP="00E24C87">
            <w:pPr>
              <w:widowControl w:val="0"/>
              <w:jc w:val="center"/>
              <w:rPr>
                <w:szCs w:val="22"/>
              </w:rPr>
            </w:pPr>
            <w:r w:rsidRPr="00E24C87">
              <w:rPr>
                <w:szCs w:val="22"/>
              </w:rPr>
              <w:t xml:space="preserve">                от 13.11.2023 г.   № 51</w:t>
            </w:r>
          </w:p>
          <w:p w:rsidR="00E24C87" w:rsidRPr="00E24C87" w:rsidRDefault="00E24C87" w:rsidP="00E24C87">
            <w:pPr>
              <w:spacing w:after="200" w:line="276" w:lineRule="auto"/>
              <w:jc w:val="both"/>
              <w:rPr>
                <w:sz w:val="28"/>
                <w:szCs w:val="22"/>
              </w:rPr>
            </w:pPr>
          </w:p>
        </w:tc>
        <w:tc>
          <w:tcPr>
            <w:tcW w:w="4956" w:type="dxa"/>
          </w:tcPr>
          <w:p w:rsidR="00E24C87" w:rsidRPr="00E24C87" w:rsidRDefault="00E24C87" w:rsidP="00E24C87">
            <w:pPr>
              <w:widowControl w:val="0"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Приложение 1</w:t>
            </w:r>
          </w:p>
          <w:p w:rsidR="00E24C87" w:rsidRPr="00E24C87" w:rsidRDefault="00E24C87" w:rsidP="00E24C87">
            <w:pPr>
              <w:widowControl w:val="0"/>
              <w:contextualSpacing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к решению                                                  Совета депутатов</w:t>
            </w:r>
          </w:p>
          <w:p w:rsidR="00E24C87" w:rsidRPr="00E24C87" w:rsidRDefault="00E24C87" w:rsidP="00E24C87">
            <w:pPr>
              <w:widowControl w:val="0"/>
              <w:contextualSpacing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МО «</w:t>
            </w:r>
            <w:proofErr w:type="spellStart"/>
            <w:r w:rsidRPr="00E24C87">
              <w:rPr>
                <w:szCs w:val="22"/>
              </w:rPr>
              <w:t>Копьевский</w:t>
            </w:r>
            <w:proofErr w:type="spellEnd"/>
            <w:r w:rsidRPr="00E24C87">
              <w:rPr>
                <w:szCs w:val="22"/>
              </w:rPr>
              <w:t xml:space="preserve"> сельсовет»</w:t>
            </w:r>
          </w:p>
          <w:p w:rsidR="00E24C87" w:rsidRPr="00E24C87" w:rsidRDefault="00E24C87" w:rsidP="00E24C87">
            <w:pPr>
              <w:widowControl w:val="0"/>
              <w:jc w:val="right"/>
              <w:rPr>
                <w:szCs w:val="24"/>
              </w:rPr>
            </w:pPr>
            <w:r w:rsidRPr="00E24C87">
              <w:rPr>
                <w:szCs w:val="24"/>
              </w:rPr>
              <w:t>Орджоникидзевского района</w:t>
            </w:r>
          </w:p>
          <w:p w:rsidR="00E24C87" w:rsidRPr="00E24C87" w:rsidRDefault="00E24C87" w:rsidP="00E24C87">
            <w:pPr>
              <w:widowControl w:val="0"/>
              <w:contextualSpacing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Республики Хакасия</w:t>
            </w:r>
          </w:p>
          <w:p w:rsidR="00E24C87" w:rsidRPr="00E24C87" w:rsidRDefault="00E24C87" w:rsidP="00E24C87">
            <w:pPr>
              <w:widowControl w:val="0"/>
              <w:jc w:val="right"/>
              <w:rPr>
                <w:szCs w:val="22"/>
              </w:rPr>
            </w:pPr>
            <w:r w:rsidRPr="00E24C87">
              <w:rPr>
                <w:szCs w:val="22"/>
              </w:rPr>
              <w:t>от ___.___.21 г.   №</w:t>
            </w:r>
          </w:p>
        </w:tc>
      </w:tr>
    </w:tbl>
    <w:p w:rsidR="00E24C87" w:rsidRPr="00E24C87" w:rsidRDefault="00E24C87" w:rsidP="00E24C87">
      <w:pPr>
        <w:contextualSpacing/>
        <w:jc w:val="center"/>
        <w:rPr>
          <w:sz w:val="28"/>
          <w:szCs w:val="22"/>
        </w:rPr>
      </w:pPr>
    </w:p>
    <w:p w:rsidR="00E24C87" w:rsidRPr="00E24C87" w:rsidRDefault="00E24C87" w:rsidP="00E24C87">
      <w:pPr>
        <w:ind w:right="-40" w:firstLine="709"/>
        <w:jc w:val="both"/>
        <w:rPr>
          <w:sz w:val="28"/>
        </w:rPr>
      </w:pPr>
    </w:p>
    <w:p w:rsidR="00E24C87" w:rsidRPr="00E24C87" w:rsidRDefault="00E24C87" w:rsidP="00E24C87">
      <w:pPr>
        <w:ind w:right="-40" w:firstLine="709"/>
        <w:jc w:val="both"/>
        <w:rPr>
          <w:sz w:val="28"/>
        </w:rPr>
      </w:pPr>
    </w:p>
    <w:p w:rsidR="00E24C87" w:rsidRPr="00E24C87" w:rsidRDefault="00E24C87" w:rsidP="00E24C87">
      <w:pPr>
        <w:contextualSpacing/>
        <w:jc w:val="center"/>
        <w:rPr>
          <w:sz w:val="32"/>
          <w:szCs w:val="36"/>
        </w:rPr>
      </w:pPr>
      <w:r w:rsidRPr="00E24C87">
        <w:rPr>
          <w:sz w:val="28"/>
          <w:szCs w:val="22"/>
        </w:rPr>
        <w:t xml:space="preserve"> </w:t>
      </w:r>
      <w:r w:rsidRPr="00E24C87">
        <w:rPr>
          <w:b/>
          <w:sz w:val="32"/>
          <w:szCs w:val="36"/>
        </w:rPr>
        <w:t>Общество с ограниченной ответственностью</w:t>
      </w:r>
    </w:p>
    <w:p w:rsidR="00E24C87" w:rsidRPr="00E24C87" w:rsidRDefault="00E24C87" w:rsidP="00E24C87">
      <w:pPr>
        <w:contextualSpacing/>
        <w:jc w:val="center"/>
        <w:rPr>
          <w:b/>
          <w:sz w:val="32"/>
          <w:szCs w:val="36"/>
        </w:rPr>
      </w:pPr>
      <w:r w:rsidRPr="00E24C87">
        <w:rPr>
          <w:b/>
          <w:sz w:val="32"/>
          <w:szCs w:val="36"/>
        </w:rPr>
        <w:t>«</w:t>
      </w:r>
      <w:proofErr w:type="spellStart"/>
      <w:r w:rsidRPr="00E24C87">
        <w:rPr>
          <w:b/>
          <w:sz w:val="32"/>
          <w:szCs w:val="36"/>
        </w:rPr>
        <w:t>СибПроектНИИ</w:t>
      </w:r>
      <w:proofErr w:type="spellEnd"/>
      <w:r w:rsidRPr="00E24C87">
        <w:rPr>
          <w:b/>
          <w:sz w:val="32"/>
          <w:szCs w:val="36"/>
        </w:rPr>
        <w:t>»</w:t>
      </w:r>
    </w:p>
    <w:p w:rsidR="00E24C87" w:rsidRPr="00E24C87" w:rsidRDefault="00E24C87" w:rsidP="00E24C87">
      <w:pPr>
        <w:spacing w:after="200"/>
        <w:jc w:val="center"/>
        <w:rPr>
          <w:b/>
          <w:bCs/>
          <w:sz w:val="36"/>
          <w:szCs w:val="36"/>
        </w:rPr>
      </w:pPr>
      <w:r w:rsidRPr="00E24C87">
        <w:rPr>
          <w:b/>
          <w:bCs/>
          <w:noProof/>
          <w:sz w:val="36"/>
          <w:szCs w:val="36"/>
        </w:rPr>
        <w:drawing>
          <wp:inline distT="0" distB="0" distL="0" distR="0" wp14:anchorId="2B3B01EE" wp14:editId="11C5CF9F">
            <wp:extent cx="18383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48608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838324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87" w:rsidRPr="00E24C87" w:rsidRDefault="00E24C87" w:rsidP="00E24C87">
      <w:pPr>
        <w:spacing w:line="360" w:lineRule="auto"/>
        <w:contextualSpacing/>
        <w:jc w:val="center"/>
        <w:rPr>
          <w:b/>
          <w:spacing w:val="24"/>
          <w:sz w:val="32"/>
          <w:szCs w:val="26"/>
        </w:rPr>
      </w:pPr>
      <w:r w:rsidRPr="00E24C87">
        <w:rPr>
          <w:b/>
          <w:spacing w:val="24"/>
          <w:sz w:val="32"/>
          <w:szCs w:val="26"/>
        </w:rPr>
        <w:t>ГЕНЕРАЛЬНЫЙ ПЛАН</w:t>
      </w:r>
    </w:p>
    <w:p w:rsidR="00E24C87" w:rsidRPr="00E24C87" w:rsidRDefault="00E24C87" w:rsidP="00E24C8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>МУНИЦИПАЛЬНОГО ОБРАЗОВАНИЯ «ЧАИНСКОЕ СЕЛЬСКОЕ ПОСЕЛЕНИЕ ЧАИНСКОГО РАЙОНА ТОМСКОЙ ОБЛАСТИ»</w:t>
      </w:r>
    </w:p>
    <w:p w:rsidR="00E24C87" w:rsidRPr="00E24C87" w:rsidRDefault="00E24C87" w:rsidP="00E24C87">
      <w:pPr>
        <w:spacing w:line="360" w:lineRule="auto"/>
        <w:contextualSpacing/>
        <w:jc w:val="center"/>
        <w:rPr>
          <w:b/>
          <w:bCs/>
          <w:sz w:val="28"/>
          <w:szCs w:val="22"/>
        </w:rPr>
      </w:pPr>
      <w:r w:rsidRPr="00E24C87">
        <w:rPr>
          <w:b/>
          <w:bCs/>
          <w:sz w:val="28"/>
          <w:szCs w:val="28"/>
        </w:rPr>
        <w:t>(</w:t>
      </w:r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 xml:space="preserve">с. Андреевка, с. Гришкино, д. </w:t>
      </w:r>
      <w:proofErr w:type="spellStart"/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>Карамзинка</w:t>
      </w:r>
      <w:proofErr w:type="spellEnd"/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 xml:space="preserve">, с. </w:t>
      </w:r>
      <w:proofErr w:type="spellStart"/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>Светлянка</w:t>
      </w:r>
      <w:proofErr w:type="spellEnd"/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 xml:space="preserve">, с. Тоинка, </w:t>
      </w:r>
      <w:proofErr w:type="spellStart"/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>с</w:t>
      </w:r>
      <w:proofErr w:type="gramStart"/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>.Ч</w:t>
      </w:r>
      <w:proofErr w:type="gramEnd"/>
      <w:r w:rsidRPr="00E24C87">
        <w:rPr>
          <w:rFonts w:eastAsia="Arial"/>
          <w:b/>
          <w:bCs/>
          <w:color w:val="122021"/>
          <w:sz w:val="28"/>
          <w:szCs w:val="28"/>
          <w:highlight w:val="white"/>
        </w:rPr>
        <w:t>аинск</w:t>
      </w:r>
      <w:proofErr w:type="spellEnd"/>
      <w:r w:rsidRPr="00E24C87">
        <w:rPr>
          <w:b/>
          <w:bCs/>
          <w:sz w:val="28"/>
          <w:szCs w:val="28"/>
        </w:rPr>
        <w:t>)</w:t>
      </w:r>
    </w:p>
    <w:p w:rsidR="00E24C87" w:rsidRPr="00E24C87" w:rsidRDefault="00E24C87" w:rsidP="00E24C87">
      <w:pPr>
        <w:spacing w:line="360" w:lineRule="auto"/>
        <w:contextualSpacing/>
        <w:jc w:val="center"/>
        <w:rPr>
          <w:spacing w:val="24"/>
          <w:sz w:val="28"/>
          <w:szCs w:val="22"/>
        </w:rPr>
      </w:pPr>
    </w:p>
    <w:p w:rsidR="00E24C87" w:rsidRPr="00E24C87" w:rsidRDefault="00E24C87" w:rsidP="00E24C87">
      <w:pPr>
        <w:spacing w:line="360" w:lineRule="auto"/>
        <w:contextualSpacing/>
        <w:jc w:val="center"/>
        <w:rPr>
          <w:spacing w:val="24"/>
          <w:sz w:val="28"/>
          <w:szCs w:val="22"/>
        </w:rPr>
      </w:pPr>
      <w:r w:rsidRPr="00E24C87">
        <w:rPr>
          <w:spacing w:val="24"/>
          <w:sz w:val="28"/>
          <w:szCs w:val="24"/>
        </w:rPr>
        <w:t>ПОЛОЖЕНИЕ О ТЕРРИТОРИАЛЬНОМ ПЛАНИРОВАНИИ</w:t>
      </w:r>
    </w:p>
    <w:p w:rsidR="00E24C87" w:rsidRPr="00E24C87" w:rsidRDefault="00E24C87" w:rsidP="00E24C87">
      <w:pPr>
        <w:jc w:val="both"/>
        <w:rPr>
          <w:szCs w:val="24"/>
        </w:rPr>
      </w:pPr>
    </w:p>
    <w:p w:rsidR="00E24C87" w:rsidRPr="00E24C87" w:rsidRDefault="00E24C87" w:rsidP="00E24C87">
      <w:pPr>
        <w:ind w:right="-40" w:firstLine="709"/>
        <w:jc w:val="both"/>
        <w:rPr>
          <w:sz w:val="28"/>
        </w:rPr>
      </w:pPr>
    </w:p>
    <w:p w:rsidR="00E24C87" w:rsidRPr="00E24C87" w:rsidRDefault="00E24C87" w:rsidP="00E24C87">
      <w:pPr>
        <w:ind w:right="-40" w:firstLine="709"/>
        <w:jc w:val="both"/>
        <w:rPr>
          <w:sz w:val="28"/>
        </w:rPr>
      </w:pPr>
    </w:p>
    <w:p w:rsidR="00E24C87" w:rsidRPr="00E24C87" w:rsidRDefault="00E24C87" w:rsidP="00E24C87">
      <w:pPr>
        <w:jc w:val="both"/>
        <w:rPr>
          <w:szCs w:val="24"/>
        </w:rPr>
      </w:pPr>
    </w:p>
    <w:p w:rsidR="00E24C87" w:rsidRPr="00E24C87" w:rsidRDefault="00E24C87" w:rsidP="00E24C87">
      <w:pPr>
        <w:jc w:val="both"/>
        <w:rPr>
          <w:szCs w:val="24"/>
        </w:rPr>
      </w:pPr>
      <w:r w:rsidRPr="00E24C87">
        <w:rPr>
          <w:szCs w:val="24"/>
        </w:rPr>
        <w:t>Генеральный директор</w:t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  <w:t>Пономаренко М.В.</w:t>
      </w:r>
    </w:p>
    <w:p w:rsidR="00E24C87" w:rsidRPr="00E24C87" w:rsidRDefault="00E24C87" w:rsidP="00E24C87">
      <w:pPr>
        <w:jc w:val="both"/>
        <w:rPr>
          <w:szCs w:val="24"/>
        </w:rPr>
      </w:pPr>
    </w:p>
    <w:p w:rsidR="00E24C87" w:rsidRPr="00E24C87" w:rsidRDefault="00E24C87" w:rsidP="00E24C87">
      <w:pPr>
        <w:jc w:val="both"/>
        <w:rPr>
          <w:szCs w:val="24"/>
        </w:rPr>
      </w:pPr>
      <w:r w:rsidRPr="00E24C87">
        <w:rPr>
          <w:szCs w:val="24"/>
        </w:rPr>
        <w:t>Главный инженер проекта</w:t>
      </w:r>
      <w:r w:rsidRPr="00E24C87">
        <w:rPr>
          <w:szCs w:val="24"/>
        </w:rPr>
        <w:tab/>
      </w:r>
      <w:r w:rsidRPr="00E24C87">
        <w:rPr>
          <w:szCs w:val="24"/>
        </w:rPr>
        <w:tab/>
      </w:r>
      <w:r w:rsidRPr="00E24C87">
        <w:rPr>
          <w:szCs w:val="24"/>
        </w:rPr>
        <w:tab/>
      </w:r>
      <w:r>
        <w:rPr>
          <w:szCs w:val="24"/>
        </w:rPr>
        <w:t xml:space="preserve">                                   </w:t>
      </w:r>
      <w:r w:rsidRPr="00E24C87">
        <w:rPr>
          <w:szCs w:val="24"/>
        </w:rPr>
        <w:t>Афанасьева О.И.</w:t>
      </w:r>
    </w:p>
    <w:p w:rsidR="00E24C87" w:rsidRPr="00E24C87" w:rsidRDefault="00E24C87" w:rsidP="00E24C87">
      <w:pPr>
        <w:rPr>
          <w:szCs w:val="24"/>
        </w:rPr>
      </w:pPr>
    </w:p>
    <w:p w:rsidR="00E24C87" w:rsidRPr="00E24C87" w:rsidRDefault="00E24C87" w:rsidP="00E24C87">
      <w:pPr>
        <w:jc w:val="center"/>
        <w:rPr>
          <w:szCs w:val="24"/>
        </w:rPr>
      </w:pPr>
      <w:r w:rsidRPr="00E24C87">
        <w:rPr>
          <w:szCs w:val="24"/>
        </w:rPr>
        <w:t>г. Новосибирск</w:t>
      </w:r>
    </w:p>
    <w:p w:rsidR="00E24C87" w:rsidRPr="00E24C87" w:rsidRDefault="00E24C87" w:rsidP="00E24C87">
      <w:pPr>
        <w:jc w:val="center"/>
        <w:rPr>
          <w:szCs w:val="24"/>
        </w:rPr>
      </w:pPr>
      <w:r w:rsidRPr="00E24C87">
        <w:rPr>
          <w:szCs w:val="24"/>
        </w:rPr>
        <w:t>2023 г.</w:t>
      </w:r>
    </w:p>
    <w:p w:rsidR="00E24C87" w:rsidRPr="00E24C87" w:rsidRDefault="00E24C87" w:rsidP="00E24C87">
      <w:pPr>
        <w:jc w:val="center"/>
        <w:rPr>
          <w:szCs w:val="22"/>
        </w:rPr>
      </w:pPr>
    </w:p>
    <w:p w:rsidR="00E24C87" w:rsidRPr="00E24C87" w:rsidRDefault="00E24C87" w:rsidP="00E24C87">
      <w:pPr>
        <w:jc w:val="center"/>
        <w:rPr>
          <w:szCs w:val="22"/>
        </w:rPr>
      </w:pPr>
      <w:r w:rsidRPr="00E24C87">
        <w:rPr>
          <w:szCs w:val="22"/>
        </w:rPr>
        <w:lastRenderedPageBreak/>
        <w:t>Авторский коллектив</w:t>
      </w: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  <w:r w:rsidRPr="00E24C87">
        <w:rPr>
          <w:szCs w:val="22"/>
        </w:rPr>
        <w:t>Руководитель проекта</w:t>
      </w:r>
      <w:r w:rsidRPr="00E24C87">
        <w:rPr>
          <w:szCs w:val="22"/>
        </w:rPr>
        <w:tab/>
      </w:r>
      <w:r w:rsidRPr="00E24C87">
        <w:rPr>
          <w:szCs w:val="22"/>
        </w:rPr>
        <w:tab/>
      </w:r>
      <w:r w:rsidRPr="00E24C87">
        <w:rPr>
          <w:szCs w:val="22"/>
        </w:rPr>
        <w:tab/>
      </w:r>
      <w:r w:rsidRPr="00E24C87">
        <w:rPr>
          <w:szCs w:val="22"/>
        </w:rPr>
        <w:tab/>
      </w:r>
      <w:r>
        <w:rPr>
          <w:szCs w:val="22"/>
        </w:rPr>
        <w:t xml:space="preserve">           </w:t>
      </w:r>
      <w:r w:rsidRPr="00E24C87">
        <w:rPr>
          <w:szCs w:val="22"/>
        </w:rPr>
        <w:t>Пономаренко М.В.</w:t>
      </w: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  <w:r w:rsidRPr="00E24C87">
        <w:rPr>
          <w:szCs w:val="22"/>
        </w:rPr>
        <w:t>Главный инженер проекта</w:t>
      </w:r>
      <w:r w:rsidRPr="00E24C87">
        <w:rPr>
          <w:szCs w:val="22"/>
        </w:rPr>
        <w:tab/>
      </w:r>
      <w:r w:rsidRPr="00E24C87">
        <w:rPr>
          <w:szCs w:val="22"/>
        </w:rPr>
        <w:tab/>
      </w:r>
      <w:r>
        <w:rPr>
          <w:szCs w:val="22"/>
        </w:rPr>
        <w:t xml:space="preserve">   </w:t>
      </w:r>
      <w:r w:rsidRPr="00E24C87">
        <w:rPr>
          <w:szCs w:val="22"/>
        </w:rPr>
        <w:tab/>
      </w:r>
      <w:r>
        <w:rPr>
          <w:szCs w:val="22"/>
        </w:rPr>
        <w:t xml:space="preserve">                       </w:t>
      </w:r>
      <w:r w:rsidRPr="00E24C87">
        <w:rPr>
          <w:szCs w:val="22"/>
        </w:rPr>
        <w:t>Афанасьева О. И.</w:t>
      </w: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  <w:r w:rsidRPr="00E24C87">
        <w:rPr>
          <w:szCs w:val="22"/>
        </w:rPr>
        <w:t>Ведущий инженер проекта</w:t>
      </w:r>
      <w:r w:rsidRPr="00E24C87">
        <w:rPr>
          <w:szCs w:val="22"/>
        </w:rPr>
        <w:tab/>
      </w:r>
      <w:r w:rsidRPr="00E24C87">
        <w:rPr>
          <w:szCs w:val="22"/>
        </w:rPr>
        <w:tab/>
      </w:r>
      <w:r>
        <w:rPr>
          <w:szCs w:val="22"/>
        </w:rPr>
        <w:t xml:space="preserve"> </w:t>
      </w:r>
      <w:r w:rsidRPr="00E24C87">
        <w:rPr>
          <w:szCs w:val="22"/>
        </w:rPr>
        <w:tab/>
      </w:r>
      <w:r>
        <w:rPr>
          <w:szCs w:val="22"/>
        </w:rPr>
        <w:t xml:space="preserve">                       </w:t>
      </w:r>
      <w:proofErr w:type="spellStart"/>
      <w:r w:rsidRPr="00E24C87">
        <w:rPr>
          <w:szCs w:val="22"/>
        </w:rPr>
        <w:t>Иксанов</w:t>
      </w:r>
      <w:proofErr w:type="spellEnd"/>
      <w:r w:rsidRPr="00E24C87">
        <w:rPr>
          <w:szCs w:val="22"/>
        </w:rPr>
        <w:t xml:space="preserve"> Н.А.</w:t>
      </w: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  <w:r w:rsidRPr="00E24C87">
        <w:rPr>
          <w:szCs w:val="22"/>
        </w:rPr>
        <w:t>Инженер по архитектурно-планировочным разделам</w:t>
      </w:r>
      <w:r w:rsidRPr="00E24C87">
        <w:rPr>
          <w:szCs w:val="22"/>
        </w:rPr>
        <w:tab/>
        <w:t>Соболев Н. В.</w:t>
      </w: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  <w:r w:rsidRPr="00E24C87">
        <w:rPr>
          <w:szCs w:val="22"/>
        </w:rPr>
        <w:t>Инженер по компьютерной графике</w:t>
      </w:r>
      <w:r w:rsidRPr="00E24C87">
        <w:rPr>
          <w:szCs w:val="22"/>
        </w:rPr>
        <w:tab/>
      </w:r>
      <w:r w:rsidRPr="00E24C87">
        <w:rPr>
          <w:szCs w:val="22"/>
        </w:rPr>
        <w:tab/>
      </w:r>
      <w:r w:rsidRPr="00E24C87">
        <w:rPr>
          <w:szCs w:val="22"/>
        </w:rPr>
        <w:tab/>
      </w:r>
      <w:proofErr w:type="spellStart"/>
      <w:r w:rsidRPr="00E24C87">
        <w:rPr>
          <w:szCs w:val="22"/>
        </w:rPr>
        <w:t>Заворин</w:t>
      </w:r>
      <w:proofErr w:type="spellEnd"/>
      <w:r w:rsidRPr="00E24C87">
        <w:rPr>
          <w:szCs w:val="22"/>
        </w:rPr>
        <w:t xml:space="preserve"> Д. С.</w:t>
      </w:r>
      <w:r w:rsidRPr="00E24C87">
        <w:rPr>
          <w:szCs w:val="22"/>
        </w:rPr>
        <w:tab/>
      </w: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  <w:r w:rsidRPr="00E24C87">
        <w:rPr>
          <w:szCs w:val="22"/>
        </w:rPr>
        <w:tab/>
      </w:r>
    </w:p>
    <w:p w:rsidR="00E24C87" w:rsidRPr="00E24C87" w:rsidRDefault="00E24C87" w:rsidP="00E24C87">
      <w:pPr>
        <w:spacing w:line="360" w:lineRule="auto"/>
        <w:ind w:firstLine="709"/>
        <w:contextualSpacing/>
        <w:jc w:val="center"/>
        <w:rPr>
          <w:sz w:val="28"/>
          <w:szCs w:val="22"/>
        </w:rPr>
      </w:pPr>
      <w:r w:rsidRPr="00E24C87">
        <w:br w:type="column"/>
      </w:r>
      <w:r w:rsidRPr="00E24C87">
        <w:lastRenderedPageBreak/>
        <w:t>ОГЛАВЛЕНИЕ</w:t>
      </w:r>
    </w:p>
    <w:sdt>
      <w:sdtPr>
        <w:rPr>
          <w:b/>
          <w:bCs/>
          <w:szCs w:val="24"/>
        </w:rPr>
        <w:id w:val="-1143505393"/>
        <w:docPartObj>
          <w:docPartGallery w:val="Table of Contents"/>
          <w:docPartUnique/>
        </w:docPartObj>
      </w:sdtPr>
      <w:sdtContent>
        <w:p w:rsidR="00E24C87" w:rsidRPr="00E24C87" w:rsidRDefault="00E24C87" w:rsidP="00E24C87">
          <w:pPr>
            <w:spacing w:line="360" w:lineRule="auto"/>
            <w:contextualSpacing/>
            <w:jc w:val="center"/>
            <w:rPr>
              <w:b/>
              <w:caps/>
              <w:color w:val="000000"/>
              <w:szCs w:val="24"/>
            </w:rPr>
          </w:pPr>
        </w:p>
        <w:p w:rsidR="00E24C87" w:rsidRPr="00E24C87" w:rsidRDefault="00E24C87" w:rsidP="00E24C87">
          <w:pPr>
            <w:widowControl w:val="0"/>
            <w:tabs>
              <w:tab w:val="left" w:pos="284"/>
              <w:tab w:val="left" w:pos="1985"/>
              <w:tab w:val="right" w:leader="dot" w:pos="9923"/>
            </w:tabs>
            <w:spacing w:line="360" w:lineRule="auto"/>
            <w:ind w:right="-2"/>
            <w:contextualSpacing/>
            <w:jc w:val="both"/>
            <w:rPr>
              <w:rFonts w:ascii="Calibri" w:eastAsia="Arial" w:hAnsi="Calibri"/>
              <w:sz w:val="22"/>
              <w:szCs w:val="22"/>
            </w:rPr>
          </w:pPr>
          <w:r w:rsidRPr="00E24C87">
            <w:rPr>
              <w:bCs/>
              <w:szCs w:val="24"/>
            </w:rPr>
            <w:fldChar w:fldCharType="begin"/>
          </w:r>
          <w:r w:rsidRPr="00E24C87">
            <w:rPr>
              <w:bCs/>
              <w:szCs w:val="24"/>
            </w:rPr>
            <w:instrText xml:space="preserve"> TOC \o "1-3" \h \z \u </w:instrText>
          </w:r>
          <w:r w:rsidRPr="00E24C87">
            <w:rPr>
              <w:bCs/>
              <w:szCs w:val="24"/>
            </w:rPr>
            <w:fldChar w:fldCharType="separate"/>
          </w:r>
          <w:hyperlink w:anchor="_Toc109122829" w:tooltip="#_Toc109122829" w:history="1">
            <w:r w:rsidRPr="00E24C87">
              <w:rPr>
                <w:b/>
                <w:color w:val="0000FF"/>
                <w:szCs w:val="24"/>
                <w:u w:val="single"/>
              </w:rPr>
              <w:t xml:space="preserve">1 </w:t>
            </w:r>
            <w:r w:rsidRPr="00E24C87">
              <w:rPr>
                <w:rFonts w:ascii="Calibri" w:eastAsia="Arial" w:hAnsi="Calibri"/>
                <w:sz w:val="22"/>
                <w:szCs w:val="22"/>
              </w:rPr>
              <w:tab/>
            </w:r>
            <w:r w:rsidRPr="00E24C87">
              <w:rPr>
                <w:b/>
                <w:caps/>
                <w:color w:val="0000FF"/>
                <w:szCs w:val="24"/>
                <w:u w:val="single"/>
              </w:rPr>
              <w:t>СВЕДЕНИЯ О ВИДАХ, НАЗНАЧЕНИИ И НАИМЕНОВАНИЯХ ПЛАНИРУЕМЫХ ДЛЯ РАЗМЕЩЕНИЯ ОБЪЕКТОВ МЕСТНОГО ЗНАЧЕНИЯ ЧАИНСКОГО СЕЛЬСКОГО ПОСЕЛЕНИЯ ЧАИНСКОГО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ОБЪЕКТОВ……………..</w:t>
            </w:r>
            <w:r w:rsidRPr="00E24C87">
              <w:rPr>
                <w:b/>
                <w:szCs w:val="24"/>
              </w:rPr>
              <w:tab/>
            </w:r>
            <w:r w:rsidRPr="00E24C87">
              <w:rPr>
                <w:b/>
                <w:szCs w:val="24"/>
              </w:rPr>
              <w:fldChar w:fldCharType="begin"/>
            </w:r>
            <w:r w:rsidRPr="00E24C87">
              <w:rPr>
                <w:b/>
                <w:szCs w:val="24"/>
              </w:rPr>
              <w:instrText xml:space="preserve"> PAGEREF _Toc109122829 \h </w:instrText>
            </w:r>
            <w:r w:rsidRPr="00E24C87">
              <w:rPr>
                <w:b/>
                <w:szCs w:val="24"/>
              </w:rPr>
            </w:r>
            <w:r w:rsidRPr="00E24C87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5</w:t>
            </w:r>
            <w:r w:rsidRPr="00E24C87">
              <w:rPr>
                <w:b/>
                <w:szCs w:val="24"/>
              </w:rPr>
              <w:fldChar w:fldCharType="end"/>
            </w:r>
          </w:hyperlink>
        </w:p>
        <w:p w:rsidR="00E24C87" w:rsidRPr="00E24C87" w:rsidRDefault="00E24C87" w:rsidP="00E24C87">
          <w:pPr>
            <w:widowControl w:val="0"/>
            <w:tabs>
              <w:tab w:val="left" w:pos="284"/>
              <w:tab w:val="left" w:pos="1985"/>
              <w:tab w:val="right" w:leader="dot" w:pos="9923"/>
            </w:tabs>
            <w:spacing w:line="360" w:lineRule="auto"/>
            <w:ind w:right="-2"/>
            <w:contextualSpacing/>
            <w:jc w:val="both"/>
            <w:rPr>
              <w:rFonts w:ascii="Calibri" w:eastAsia="Arial" w:hAnsi="Calibri"/>
              <w:sz w:val="22"/>
              <w:szCs w:val="22"/>
            </w:rPr>
          </w:pPr>
          <w:hyperlink w:anchor="_Toc109122830" w:tooltip="#_Toc109122830" w:history="1">
            <w:r w:rsidRPr="00E24C87">
              <w:rPr>
                <w:b/>
                <w:caps/>
                <w:color w:val="0000FF"/>
                <w:szCs w:val="24"/>
                <w:u w:val="single"/>
              </w:rPr>
              <w:t>2</w:t>
            </w:r>
            <w:r w:rsidRPr="00E24C87">
              <w:rPr>
                <w:b/>
                <w:color w:val="0000FF"/>
                <w:szCs w:val="24"/>
                <w:u w:val="single"/>
              </w:rPr>
              <w:t xml:space="preserve"> </w:t>
            </w:r>
            <w:r w:rsidRPr="00E24C87">
              <w:rPr>
                <w:rFonts w:ascii="Calibri" w:eastAsia="Arial" w:hAnsi="Calibri"/>
                <w:sz w:val="22"/>
                <w:szCs w:val="22"/>
              </w:rPr>
              <w:tab/>
            </w:r>
            <w:r w:rsidRPr="00E24C87">
              <w:rPr>
                <w:b/>
                <w:caps/>
                <w:color w:val="0000FF"/>
                <w:szCs w:val="24"/>
                <w:u w:val="single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Pr="00E24C87">
              <w:rPr>
                <w:b/>
                <w:szCs w:val="24"/>
              </w:rPr>
              <w:tab/>
            </w:r>
          </w:hyperlink>
        </w:p>
        <w:p w:rsidR="00E24C87" w:rsidRPr="00E24C87" w:rsidRDefault="00E24C87" w:rsidP="00E24C87">
          <w:pPr>
            <w:tabs>
              <w:tab w:val="right" w:leader="dot" w:pos="9921"/>
            </w:tabs>
            <w:spacing w:line="360" w:lineRule="auto"/>
            <w:ind w:firstLine="709"/>
            <w:contextualSpacing/>
            <w:jc w:val="both"/>
            <w:rPr>
              <w:szCs w:val="24"/>
            </w:rPr>
          </w:pPr>
          <w:r w:rsidRPr="00E24C87">
            <w:rPr>
              <w:bCs/>
              <w:szCs w:val="24"/>
            </w:rPr>
            <w:fldChar w:fldCharType="end"/>
          </w:r>
        </w:p>
      </w:sdtContent>
    </w:sdt>
    <w:p w:rsidR="00E24C87" w:rsidRPr="00E24C87" w:rsidRDefault="00E24C87" w:rsidP="00E24C87">
      <w:pPr>
        <w:spacing w:line="360" w:lineRule="auto"/>
        <w:ind w:firstLine="709"/>
        <w:contextualSpacing/>
        <w:jc w:val="center"/>
        <w:rPr>
          <w:b/>
          <w:szCs w:val="22"/>
        </w:rPr>
      </w:pPr>
    </w:p>
    <w:p w:rsidR="00E24C87" w:rsidRPr="00E24C87" w:rsidRDefault="00E24C87" w:rsidP="00E24C87">
      <w:pPr>
        <w:spacing w:line="360" w:lineRule="auto"/>
        <w:ind w:firstLine="709"/>
        <w:contextualSpacing/>
        <w:jc w:val="both"/>
        <w:rPr>
          <w:szCs w:val="22"/>
        </w:rPr>
      </w:pPr>
    </w:p>
    <w:p w:rsidR="00E24C87" w:rsidRPr="00E24C87" w:rsidRDefault="00E24C87" w:rsidP="00E24C87">
      <w:pPr>
        <w:widowControl w:val="0"/>
        <w:tabs>
          <w:tab w:val="left" w:pos="993"/>
        </w:tabs>
        <w:ind w:firstLine="709"/>
        <w:contextualSpacing/>
        <w:jc w:val="both"/>
        <w:outlineLvl w:val="1"/>
        <w:rPr>
          <w:sz w:val="28"/>
          <w:szCs w:val="28"/>
        </w:rPr>
        <w:sectPr w:rsidR="00E24C87" w:rsidRPr="00E24C87" w:rsidSect="00E24C87">
          <w:footerReference w:type="default" r:id="rId9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</w:p>
    <w:p w:rsidR="00E24C87" w:rsidRPr="00E24C87" w:rsidRDefault="00E24C87" w:rsidP="00E24C87">
      <w:pPr>
        <w:widowControl w:val="0"/>
        <w:tabs>
          <w:tab w:val="left" w:pos="0"/>
        </w:tabs>
        <w:ind w:firstLine="709"/>
        <w:contextualSpacing/>
        <w:jc w:val="both"/>
        <w:outlineLvl w:val="1"/>
        <w:rPr>
          <w:b/>
          <w:caps/>
          <w:szCs w:val="24"/>
        </w:rPr>
      </w:pPr>
      <w:bookmarkStart w:id="0" w:name="_Toc423893451"/>
      <w:bookmarkStart w:id="1" w:name="_Toc434834042"/>
      <w:bookmarkStart w:id="2" w:name="_Toc109122829"/>
      <w:r w:rsidRPr="00E24C87">
        <w:rPr>
          <w:b/>
          <w:szCs w:val="24"/>
        </w:rPr>
        <w:lastRenderedPageBreak/>
        <w:t xml:space="preserve">1 </w:t>
      </w:r>
      <w:r w:rsidRPr="00E24C87">
        <w:rPr>
          <w:b/>
          <w:szCs w:val="24"/>
        </w:rPr>
        <w:tab/>
      </w:r>
      <w:bookmarkEnd w:id="0"/>
      <w:bookmarkEnd w:id="1"/>
      <w:r w:rsidRPr="00E24C87">
        <w:rPr>
          <w:b/>
          <w:caps/>
          <w:szCs w:val="24"/>
        </w:rPr>
        <w:t>СВЕДЕНИЯ О ВИДАХ, НАЗНАЧЕНИИ И НАИМЕНОВАНИЯХ ПЛАНИРУЕМЫХ ДЛЯ РАЗМЕЩЕНИЯ ОБЪЕКТОВ МЕСТНОГО ЗНАЧЕНИЯ Чаинского сельского поселения Чаинского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:rsidR="00E24C87" w:rsidRDefault="00E24C87" w:rsidP="00E24C87">
      <w:pPr>
        <w:tabs>
          <w:tab w:val="left" w:pos="7275"/>
        </w:tabs>
        <w:spacing w:after="20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E24C87" w:rsidRPr="00E24C87" w:rsidRDefault="00E24C87" w:rsidP="00E24C87">
      <w:pPr>
        <w:tabs>
          <w:tab w:val="left" w:pos="7275"/>
        </w:tabs>
        <w:spacing w:after="200" w:line="276" w:lineRule="auto"/>
        <w:jc w:val="right"/>
        <w:rPr>
          <w:szCs w:val="24"/>
        </w:rPr>
      </w:pPr>
      <w:r w:rsidRPr="00E24C87">
        <w:rPr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896"/>
        <w:gridCol w:w="2849"/>
        <w:gridCol w:w="2225"/>
        <w:gridCol w:w="2075"/>
      </w:tblGrid>
      <w:tr w:rsidR="00E24C87" w:rsidRPr="00E24C87" w:rsidTr="00FB055B">
        <w:trPr>
          <w:tblHeader/>
        </w:trPr>
        <w:tc>
          <w:tcPr>
            <w:tcW w:w="671" w:type="dxa"/>
            <w:vAlign w:val="center"/>
          </w:tcPr>
          <w:p w:rsidR="00E24C87" w:rsidRPr="00E24C87" w:rsidRDefault="00E24C87" w:rsidP="00E24C8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№</w:t>
            </w:r>
          </w:p>
        </w:tc>
        <w:tc>
          <w:tcPr>
            <w:tcW w:w="3031" w:type="dxa"/>
            <w:vAlign w:val="center"/>
          </w:tcPr>
          <w:p w:rsidR="00E24C87" w:rsidRPr="00E24C87" w:rsidRDefault="00E24C87" w:rsidP="00E24C8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Наименование объекта</w:t>
            </w:r>
          </w:p>
        </w:tc>
        <w:tc>
          <w:tcPr>
            <w:tcW w:w="3572" w:type="dxa"/>
            <w:vAlign w:val="center"/>
          </w:tcPr>
          <w:p w:rsidR="00E24C87" w:rsidRPr="00E24C87" w:rsidRDefault="00E24C87" w:rsidP="00E24C8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Основные характеристики</w:t>
            </w:r>
          </w:p>
        </w:tc>
        <w:tc>
          <w:tcPr>
            <w:tcW w:w="4584" w:type="dxa"/>
            <w:vAlign w:val="center"/>
          </w:tcPr>
          <w:p w:rsidR="00E24C87" w:rsidRPr="00E24C87" w:rsidRDefault="00E24C87" w:rsidP="00E24C8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Местоположение</w:t>
            </w:r>
          </w:p>
        </w:tc>
        <w:tc>
          <w:tcPr>
            <w:tcW w:w="2928" w:type="dxa"/>
            <w:vAlign w:val="center"/>
          </w:tcPr>
          <w:p w:rsidR="00E24C87" w:rsidRPr="00E24C87" w:rsidRDefault="00E24C87" w:rsidP="00E24C87">
            <w:pPr>
              <w:keepNext/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E24C87" w:rsidRPr="00E24C87" w:rsidTr="00FB055B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5</w:t>
            </w:r>
          </w:p>
        </w:tc>
      </w:tr>
      <w:tr w:rsidR="00E24C87" w:rsidRPr="00E24C87" w:rsidTr="00FB055B">
        <w:trPr>
          <w:trHeight w:val="175"/>
        </w:trPr>
        <w:tc>
          <w:tcPr>
            <w:tcW w:w="671" w:type="dxa"/>
            <w:vMerge w:val="restart"/>
            <w:shd w:val="clear" w:color="auto" w:fill="auto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1</w:t>
            </w:r>
          </w:p>
        </w:tc>
        <w:tc>
          <w:tcPr>
            <w:tcW w:w="14115" w:type="dxa"/>
            <w:gridSpan w:val="4"/>
            <w:shd w:val="clear" w:color="auto" w:fill="auto"/>
          </w:tcPr>
          <w:p w:rsidR="00E24C87" w:rsidRPr="00E24C87" w:rsidRDefault="00E24C87" w:rsidP="00E24C87">
            <w:pPr>
              <w:contextualSpacing/>
              <w:jc w:val="both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 xml:space="preserve">Вид объектов: </w:t>
            </w:r>
            <w:r w:rsidRPr="00E24C87">
              <w:rPr>
                <w:szCs w:val="24"/>
              </w:rPr>
              <w:t>объекты безопасного дорожного движения</w:t>
            </w:r>
          </w:p>
        </w:tc>
      </w:tr>
      <w:tr w:rsidR="00E24C87" w:rsidRPr="00E24C87" w:rsidTr="00FB055B">
        <w:trPr>
          <w:trHeight w:val="231"/>
        </w:trPr>
        <w:tc>
          <w:tcPr>
            <w:tcW w:w="671" w:type="dxa"/>
            <w:vMerge/>
            <w:shd w:val="clear" w:color="auto" w:fill="auto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15" w:type="dxa"/>
            <w:gridSpan w:val="4"/>
            <w:shd w:val="clear" w:color="auto" w:fill="auto"/>
          </w:tcPr>
          <w:p w:rsidR="00E24C87" w:rsidRPr="00E24C87" w:rsidRDefault="00E24C87" w:rsidP="00E24C87">
            <w:pPr>
              <w:contextualSpacing/>
              <w:jc w:val="both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 xml:space="preserve">Назначение объектов: </w:t>
            </w:r>
            <w:r w:rsidRPr="00E24C87">
              <w:rPr>
                <w:color w:val="000000"/>
                <w:szCs w:val="24"/>
              </w:rPr>
              <w:t>создание условий для безопасного движения в поселении</w:t>
            </w:r>
          </w:p>
        </w:tc>
      </w:tr>
      <w:tr w:rsidR="00E24C87" w:rsidRPr="00E24C87" w:rsidTr="00FB055B">
        <w:tc>
          <w:tcPr>
            <w:tcW w:w="671" w:type="dxa"/>
            <w:shd w:val="clear" w:color="auto" w:fill="auto"/>
          </w:tcPr>
          <w:p w:rsidR="00E24C87" w:rsidRPr="00E24C87" w:rsidRDefault="00E24C87" w:rsidP="00E24C87">
            <w:pPr>
              <w:contextualSpacing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1.1</w:t>
            </w:r>
          </w:p>
        </w:tc>
        <w:tc>
          <w:tcPr>
            <w:tcW w:w="3031" w:type="dxa"/>
            <w:shd w:val="clear" w:color="auto" w:fill="auto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 xml:space="preserve">Реконструкция автодороги </w:t>
            </w:r>
            <w:proofErr w:type="spellStart"/>
            <w:r w:rsidRPr="00E24C87">
              <w:rPr>
                <w:color w:val="000000"/>
                <w:szCs w:val="24"/>
              </w:rPr>
              <w:t>автоподъезд</w:t>
            </w:r>
            <w:proofErr w:type="spellEnd"/>
            <w:r w:rsidRPr="00E24C87">
              <w:rPr>
                <w:color w:val="000000"/>
                <w:szCs w:val="24"/>
              </w:rPr>
              <w:t xml:space="preserve"> </w:t>
            </w:r>
            <w:proofErr w:type="gramStart"/>
            <w:r w:rsidRPr="00E24C87">
              <w:rPr>
                <w:color w:val="000000"/>
                <w:szCs w:val="24"/>
              </w:rPr>
              <w:t>к</w:t>
            </w:r>
            <w:proofErr w:type="gramEnd"/>
            <w:r w:rsidRPr="00E24C87">
              <w:rPr>
                <w:color w:val="000000"/>
                <w:szCs w:val="24"/>
              </w:rPr>
              <w:t xml:space="preserve"> с. Тоинка с </w:t>
            </w:r>
            <w:proofErr w:type="spellStart"/>
            <w:r w:rsidRPr="00E24C87">
              <w:rPr>
                <w:color w:val="000000"/>
                <w:szCs w:val="24"/>
              </w:rPr>
              <w:t>укладкои</w:t>
            </w:r>
            <w:proofErr w:type="spellEnd"/>
            <w:r w:rsidRPr="00E24C87">
              <w:rPr>
                <w:color w:val="000000"/>
                <w:szCs w:val="24"/>
              </w:rPr>
              <w:t xml:space="preserve">̆ </w:t>
            </w:r>
            <w:proofErr w:type="spellStart"/>
            <w:r w:rsidRPr="00E24C87">
              <w:rPr>
                <w:color w:val="000000"/>
                <w:szCs w:val="24"/>
              </w:rPr>
              <w:t>гравийного</w:t>
            </w:r>
            <w:proofErr w:type="spellEnd"/>
            <w:r w:rsidRPr="00E24C87">
              <w:rPr>
                <w:color w:val="000000"/>
                <w:szCs w:val="24"/>
              </w:rPr>
              <w:t xml:space="preserve"> покрытия</w:t>
            </w:r>
          </w:p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 xml:space="preserve">Проектные решения Схемы территориального планирования Чаинского </w:t>
            </w:r>
            <w:proofErr w:type="spellStart"/>
            <w:r w:rsidRPr="00E24C87">
              <w:rPr>
                <w:color w:val="000000"/>
                <w:szCs w:val="24"/>
              </w:rPr>
              <w:t>района</w:t>
            </w:r>
            <w:proofErr w:type="spellEnd"/>
          </w:p>
        </w:tc>
        <w:tc>
          <w:tcPr>
            <w:tcW w:w="4584" w:type="dxa"/>
            <w:shd w:val="clear" w:color="auto" w:fill="auto"/>
          </w:tcPr>
          <w:p w:rsidR="00E24C87" w:rsidRPr="00E24C87" w:rsidRDefault="00E24C87" w:rsidP="00E24C87">
            <w:pPr>
              <w:spacing w:after="200" w:line="276" w:lineRule="auto"/>
              <w:contextualSpacing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 xml:space="preserve">с. Тоинка </w:t>
            </w:r>
            <w:r w:rsidRPr="00E24C87">
              <w:rPr>
                <w:szCs w:val="24"/>
              </w:rPr>
              <w:t>Чаинского сельского поселения Чаинского района Томской области</w:t>
            </w:r>
          </w:p>
          <w:p w:rsidR="00E24C87" w:rsidRPr="00E24C87" w:rsidRDefault="00E24C87" w:rsidP="00E24C87">
            <w:pPr>
              <w:spacing w:after="200"/>
              <w:contextualSpacing/>
              <w:jc w:val="both"/>
              <w:rPr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Не устанавливается</w:t>
            </w:r>
          </w:p>
        </w:tc>
      </w:tr>
      <w:tr w:rsidR="00E24C87" w:rsidRPr="00E24C87" w:rsidTr="00FB055B">
        <w:trPr>
          <w:trHeight w:val="301"/>
        </w:trPr>
        <w:tc>
          <w:tcPr>
            <w:tcW w:w="671" w:type="dxa"/>
            <w:vMerge w:val="restart"/>
            <w:shd w:val="clear" w:color="auto" w:fill="auto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2</w:t>
            </w:r>
          </w:p>
        </w:tc>
        <w:tc>
          <w:tcPr>
            <w:tcW w:w="14115" w:type="dxa"/>
            <w:gridSpan w:val="4"/>
            <w:shd w:val="clear" w:color="auto" w:fill="auto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szCs w:val="24"/>
              </w:rPr>
              <w:t xml:space="preserve">Вид объектов: </w:t>
            </w:r>
            <w:r w:rsidRPr="00E24C87">
              <w:rPr>
                <w:color w:val="000000"/>
                <w:szCs w:val="24"/>
              </w:rPr>
              <w:t>Инженерно-технические мероприятия местного уровня</w:t>
            </w:r>
          </w:p>
        </w:tc>
      </w:tr>
      <w:tr w:rsidR="00E24C87" w:rsidRPr="00E24C87" w:rsidTr="00FB055B">
        <w:trPr>
          <w:trHeight w:val="381"/>
        </w:trPr>
        <w:tc>
          <w:tcPr>
            <w:tcW w:w="671" w:type="dxa"/>
            <w:vMerge/>
            <w:shd w:val="clear" w:color="auto" w:fill="auto"/>
          </w:tcPr>
          <w:p w:rsidR="00E24C87" w:rsidRPr="00E24C87" w:rsidRDefault="00E24C87" w:rsidP="00E24C87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15" w:type="dxa"/>
            <w:gridSpan w:val="4"/>
            <w:shd w:val="clear" w:color="auto" w:fill="auto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szCs w:val="24"/>
              </w:rPr>
              <w:t xml:space="preserve">Назначение объектов: </w:t>
            </w:r>
            <w:r w:rsidRPr="00E24C87">
              <w:rPr>
                <w:color w:val="000000"/>
                <w:szCs w:val="24"/>
              </w:rPr>
              <w:t>Инженерная подготовка и защита территории</w:t>
            </w:r>
          </w:p>
        </w:tc>
      </w:tr>
      <w:tr w:rsidR="00E24C87" w:rsidRPr="00E24C87" w:rsidTr="00FB055B">
        <w:trPr>
          <w:trHeight w:val="556"/>
        </w:trPr>
        <w:tc>
          <w:tcPr>
            <w:tcW w:w="671" w:type="dxa"/>
            <w:shd w:val="clear" w:color="auto" w:fill="auto"/>
          </w:tcPr>
          <w:p w:rsidR="00E24C87" w:rsidRPr="00E24C87" w:rsidRDefault="00E24C87" w:rsidP="00E24C87">
            <w:pPr>
              <w:contextualSpacing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2.1</w:t>
            </w:r>
          </w:p>
        </w:tc>
        <w:tc>
          <w:tcPr>
            <w:tcW w:w="3031" w:type="dxa"/>
            <w:shd w:val="clear" w:color="auto" w:fill="auto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>Защита от затопления</w:t>
            </w:r>
          </w:p>
        </w:tc>
        <w:tc>
          <w:tcPr>
            <w:tcW w:w="3572" w:type="dxa"/>
            <w:shd w:val="clear" w:color="auto" w:fill="auto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proofErr w:type="gramStart"/>
            <w:r w:rsidRPr="00E24C87">
              <w:rPr>
                <w:color w:val="000000"/>
                <w:szCs w:val="24"/>
              </w:rPr>
              <w:t>строительство</w:t>
            </w:r>
            <w:proofErr w:type="gramEnd"/>
            <w:r w:rsidRPr="00E24C87">
              <w:rPr>
                <w:color w:val="000000"/>
                <w:szCs w:val="24"/>
              </w:rPr>
              <w:t xml:space="preserve"> а/д</w:t>
            </w:r>
            <w:r w:rsidRPr="00E24C87">
              <w:rPr>
                <w:color w:val="000000"/>
                <w:szCs w:val="24"/>
              </w:rPr>
              <w:br/>
              <w:t>превентивные мероприятия</w:t>
            </w:r>
          </w:p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proofErr w:type="spellStart"/>
            <w:r w:rsidRPr="00E24C87">
              <w:rPr>
                <w:color w:val="000000"/>
                <w:szCs w:val="24"/>
              </w:rPr>
              <w:t>с</w:t>
            </w:r>
            <w:proofErr w:type="gramStart"/>
            <w:r w:rsidRPr="00E24C87">
              <w:rPr>
                <w:color w:val="000000"/>
                <w:szCs w:val="24"/>
              </w:rPr>
              <w:t>.Г</w:t>
            </w:r>
            <w:proofErr w:type="gramEnd"/>
            <w:r w:rsidRPr="00E24C87">
              <w:rPr>
                <w:color w:val="000000"/>
                <w:szCs w:val="24"/>
              </w:rPr>
              <w:t>ришкино</w:t>
            </w:r>
            <w:proofErr w:type="spellEnd"/>
            <w:r w:rsidRPr="00E24C87">
              <w:rPr>
                <w:color w:val="000000"/>
                <w:szCs w:val="24"/>
              </w:rPr>
              <w:t xml:space="preserve">, с. Тоинка </w:t>
            </w:r>
            <w:r w:rsidRPr="00E24C87">
              <w:rPr>
                <w:szCs w:val="24"/>
              </w:rPr>
              <w:t>Чаинского сельского поселения Чаинского района Томской области</w:t>
            </w:r>
          </w:p>
        </w:tc>
        <w:tc>
          <w:tcPr>
            <w:tcW w:w="2928" w:type="dxa"/>
            <w:shd w:val="clear" w:color="auto" w:fill="auto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Согласно сведениям из ЕГРН</w:t>
            </w:r>
          </w:p>
        </w:tc>
      </w:tr>
      <w:tr w:rsidR="00E24C87" w:rsidRPr="00E24C87" w:rsidTr="00FB055B">
        <w:trPr>
          <w:trHeight w:val="556"/>
        </w:trPr>
        <w:tc>
          <w:tcPr>
            <w:tcW w:w="671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contextualSpacing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2.2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proofErr w:type="spellStart"/>
            <w:r w:rsidRPr="00E24C87">
              <w:rPr>
                <w:color w:val="000000"/>
                <w:szCs w:val="24"/>
              </w:rPr>
              <w:t>Капитальныи</w:t>
            </w:r>
            <w:proofErr w:type="spellEnd"/>
            <w:r w:rsidRPr="00E24C87">
              <w:rPr>
                <w:color w:val="000000"/>
                <w:szCs w:val="24"/>
              </w:rPr>
              <w:t>̆ ремонт ГТС</w:t>
            </w:r>
          </w:p>
          <w:p w:rsidR="00E24C87" w:rsidRPr="00E24C87" w:rsidRDefault="00E24C87" w:rsidP="00E24C87">
            <w:pPr>
              <w:contextualSpacing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572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proofErr w:type="spellStart"/>
            <w:r w:rsidRPr="00E24C87">
              <w:rPr>
                <w:color w:val="000000"/>
                <w:szCs w:val="24"/>
              </w:rPr>
              <w:t>Капитальныи</w:t>
            </w:r>
            <w:proofErr w:type="spellEnd"/>
            <w:r w:rsidRPr="00E24C87">
              <w:rPr>
                <w:color w:val="000000"/>
                <w:szCs w:val="24"/>
              </w:rPr>
              <w:t>̆ ремонт ГТС</w:t>
            </w:r>
          </w:p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584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Чаинское сельское поселение Чаинского района Томской области</w:t>
            </w:r>
          </w:p>
        </w:tc>
        <w:tc>
          <w:tcPr>
            <w:tcW w:w="2928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Не устанавливается</w:t>
            </w:r>
          </w:p>
        </w:tc>
      </w:tr>
      <w:tr w:rsidR="00E24C87" w:rsidRPr="00E24C87" w:rsidTr="00E24C87">
        <w:trPr>
          <w:trHeight w:val="1397"/>
        </w:trPr>
        <w:tc>
          <w:tcPr>
            <w:tcW w:w="671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contextualSpacing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2.3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color w:val="000000"/>
                <w:szCs w:val="24"/>
              </w:rPr>
            </w:pPr>
            <w:r w:rsidRPr="00E24C87">
              <w:rPr>
                <w:color w:val="000000"/>
                <w:szCs w:val="24"/>
              </w:rPr>
              <w:t>Дождевая канализация</w:t>
            </w:r>
          </w:p>
        </w:tc>
        <w:tc>
          <w:tcPr>
            <w:tcW w:w="3572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>Водостоки</w:t>
            </w:r>
          </w:p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>Очистные сооружения (модульные)</w:t>
            </w:r>
          </w:p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584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spacing w:after="200" w:line="276" w:lineRule="auto"/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Чаинское сельское поселение Чаинского района Томской области</w:t>
            </w:r>
          </w:p>
        </w:tc>
        <w:tc>
          <w:tcPr>
            <w:tcW w:w="2928" w:type="dxa"/>
            <w:vMerge w:val="restart"/>
            <w:shd w:val="clear" w:color="FFFFFF" w:fill="FFFFFF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Не устанавливается</w:t>
            </w:r>
          </w:p>
        </w:tc>
      </w:tr>
      <w:tr w:rsidR="00E24C87" w:rsidRPr="00E24C87" w:rsidTr="00FB055B">
        <w:trPr>
          <w:trHeight w:val="556"/>
        </w:trPr>
        <w:tc>
          <w:tcPr>
            <w:tcW w:w="671" w:type="dxa"/>
            <w:shd w:val="clear" w:color="FFFFFF" w:fill="FFFFFF"/>
          </w:tcPr>
          <w:p w:rsidR="00E24C87" w:rsidRPr="00E24C87" w:rsidRDefault="00E24C87" w:rsidP="00E24C87">
            <w:pPr>
              <w:contextualSpacing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2.4</w:t>
            </w:r>
          </w:p>
        </w:tc>
        <w:tc>
          <w:tcPr>
            <w:tcW w:w="3031" w:type="dxa"/>
            <w:shd w:val="clear" w:color="FFFFFF" w:fill="FFFFFF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>Вертикальная планировка</w:t>
            </w:r>
          </w:p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572" w:type="dxa"/>
            <w:shd w:val="clear" w:color="FFFFFF" w:fill="FFFFFF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color w:val="000000"/>
                <w:szCs w:val="24"/>
              </w:rPr>
            </w:pPr>
            <w:r w:rsidRPr="00E24C87">
              <w:rPr>
                <w:color w:val="000000"/>
                <w:szCs w:val="24"/>
              </w:rPr>
              <w:lastRenderedPageBreak/>
              <w:t>Подсыпка территории</w:t>
            </w:r>
          </w:p>
        </w:tc>
        <w:tc>
          <w:tcPr>
            <w:tcW w:w="4584" w:type="dxa"/>
            <w:shd w:val="clear" w:color="FFFFFF" w:fill="FFFFFF"/>
          </w:tcPr>
          <w:p w:rsidR="00E24C87" w:rsidRPr="00E24C87" w:rsidRDefault="00E24C87" w:rsidP="00E24C87">
            <w:pPr>
              <w:spacing w:after="200" w:line="276" w:lineRule="auto"/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 xml:space="preserve">Чаинское сельское поселение </w:t>
            </w:r>
            <w:r>
              <w:rPr>
                <w:szCs w:val="24"/>
              </w:rPr>
              <w:t xml:space="preserve">Чаинского района </w:t>
            </w:r>
            <w:r>
              <w:rPr>
                <w:szCs w:val="24"/>
              </w:rPr>
              <w:lastRenderedPageBreak/>
              <w:t>Томской области</w:t>
            </w:r>
          </w:p>
        </w:tc>
        <w:tc>
          <w:tcPr>
            <w:tcW w:w="2928" w:type="dxa"/>
            <w:shd w:val="clear" w:color="FFFFFF" w:fill="FFFFFF"/>
          </w:tcPr>
          <w:p w:rsidR="00E24C87" w:rsidRPr="00E24C87" w:rsidRDefault="00E24C87" w:rsidP="00E24C87">
            <w:pPr>
              <w:contextualSpacing/>
              <w:jc w:val="both"/>
              <w:rPr>
                <w:szCs w:val="24"/>
              </w:rPr>
            </w:pPr>
            <w:r w:rsidRPr="00E24C87">
              <w:rPr>
                <w:szCs w:val="24"/>
              </w:rPr>
              <w:lastRenderedPageBreak/>
              <w:t>Не устанавливается</w:t>
            </w:r>
          </w:p>
        </w:tc>
      </w:tr>
    </w:tbl>
    <w:p w:rsidR="00E24C87" w:rsidRDefault="00E24C87" w:rsidP="00E24C87">
      <w:pPr>
        <w:ind w:left="284" w:hanging="284"/>
        <w:jc w:val="center"/>
        <w:outlineLvl w:val="0"/>
        <w:rPr>
          <w:b/>
          <w:bCs/>
          <w:szCs w:val="24"/>
        </w:rPr>
      </w:pPr>
      <w:bookmarkStart w:id="3" w:name="_Toc46129288"/>
    </w:p>
    <w:p w:rsidR="00E24C87" w:rsidRDefault="00E24C87" w:rsidP="00E24C87">
      <w:pPr>
        <w:ind w:left="284" w:hanging="284"/>
        <w:jc w:val="center"/>
        <w:outlineLvl w:val="0"/>
        <w:rPr>
          <w:b/>
          <w:bCs/>
          <w:szCs w:val="24"/>
        </w:rPr>
      </w:pPr>
    </w:p>
    <w:p w:rsidR="00E24C87" w:rsidRPr="00E24C87" w:rsidRDefault="00E24C87" w:rsidP="00E24C87">
      <w:pPr>
        <w:ind w:left="284" w:hanging="284"/>
        <w:jc w:val="center"/>
        <w:outlineLvl w:val="0"/>
        <w:rPr>
          <w:b/>
          <w:bCs/>
          <w:szCs w:val="24"/>
        </w:rPr>
      </w:pPr>
      <w:r w:rsidRPr="00E24C87">
        <w:rPr>
          <w:b/>
          <w:bCs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3"/>
    </w:p>
    <w:p w:rsidR="00E24C87" w:rsidRPr="00E24C87" w:rsidRDefault="00E24C87" w:rsidP="00E24C87">
      <w:pPr>
        <w:spacing w:after="120"/>
        <w:ind w:firstLine="709"/>
        <w:jc w:val="right"/>
        <w:rPr>
          <w:szCs w:val="24"/>
        </w:rPr>
      </w:pPr>
      <w:r w:rsidRPr="00E24C87">
        <w:rPr>
          <w:szCs w:val="24"/>
        </w:rPr>
        <w:t>Таблица № 2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782"/>
        <w:gridCol w:w="1261"/>
        <w:gridCol w:w="1274"/>
        <w:gridCol w:w="1270"/>
        <w:gridCol w:w="1720"/>
        <w:gridCol w:w="1709"/>
        <w:gridCol w:w="9"/>
      </w:tblGrid>
      <w:tr w:rsidR="00E24C87" w:rsidRPr="00E24C87" w:rsidTr="00E24C87">
        <w:trPr>
          <w:gridAfter w:val="1"/>
          <w:wAfter w:w="9" w:type="dxa"/>
          <w:trHeight w:val="982"/>
          <w:jc w:val="center"/>
        </w:trPr>
        <w:tc>
          <w:tcPr>
            <w:tcW w:w="361" w:type="dxa"/>
            <w:vMerge w:val="restart"/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 xml:space="preserve">№ </w:t>
            </w:r>
            <w:proofErr w:type="gramStart"/>
            <w:r w:rsidRPr="00E24C87">
              <w:rPr>
                <w:b/>
                <w:szCs w:val="24"/>
              </w:rPr>
              <w:t>п</w:t>
            </w:r>
            <w:proofErr w:type="gramEnd"/>
            <w:r w:rsidRPr="00E24C87">
              <w:rPr>
                <w:b/>
                <w:szCs w:val="24"/>
              </w:rPr>
              <w:t>/п</w:t>
            </w:r>
          </w:p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7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Наименование</w:t>
            </w:r>
          </w:p>
        </w:tc>
        <w:tc>
          <w:tcPr>
            <w:tcW w:w="1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Параметры</w:t>
            </w:r>
          </w:p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функциональных зон</w:t>
            </w:r>
          </w:p>
        </w:tc>
        <w:tc>
          <w:tcPr>
            <w:tcW w:w="5973" w:type="dxa"/>
            <w:gridSpan w:val="4"/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Сведения о планируемых объектах</w:t>
            </w:r>
          </w:p>
        </w:tc>
      </w:tr>
      <w:tr w:rsidR="00E24C87" w:rsidRPr="00E24C87" w:rsidTr="00E24C87">
        <w:trPr>
          <w:trHeight w:val="871"/>
          <w:jc w:val="center"/>
        </w:trPr>
        <w:tc>
          <w:tcPr>
            <w:tcW w:w="361" w:type="dxa"/>
            <w:vMerge/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78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2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 xml:space="preserve">Площадь, </w:t>
            </w:r>
            <w:proofErr w:type="gramStart"/>
            <w:r w:rsidRPr="00E24C87">
              <w:rPr>
                <w:b/>
                <w:szCs w:val="24"/>
              </w:rPr>
              <w:t>га</w:t>
            </w:r>
            <w:proofErr w:type="gramEnd"/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Федерального</w:t>
            </w:r>
          </w:p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значения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Регионального</w:t>
            </w:r>
          </w:p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значения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Местного значения</w:t>
            </w:r>
          </w:p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муниципального района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Местного значения поселения</w:t>
            </w:r>
          </w:p>
        </w:tc>
      </w:tr>
      <w:tr w:rsidR="00E24C87" w:rsidRPr="00E24C87" w:rsidTr="00E24C87">
        <w:trPr>
          <w:trHeight w:val="745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 xml:space="preserve">№ </w:t>
            </w:r>
            <w:proofErr w:type="gramStart"/>
            <w:r w:rsidRPr="00E24C87">
              <w:rPr>
                <w:szCs w:val="24"/>
              </w:rPr>
              <w:t>п</w:t>
            </w:r>
            <w:proofErr w:type="gramEnd"/>
            <w:r w:rsidRPr="00E24C87">
              <w:rPr>
                <w:szCs w:val="24"/>
              </w:rPr>
              <w:t>/п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Наименование территорий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 xml:space="preserve">Площадь, </w:t>
            </w:r>
            <w:proofErr w:type="gramStart"/>
            <w:r w:rsidRPr="00E24C87">
              <w:rPr>
                <w:szCs w:val="24"/>
              </w:rPr>
              <w:t>га</w:t>
            </w:r>
            <w:proofErr w:type="gramEnd"/>
          </w:p>
        </w:tc>
        <w:tc>
          <w:tcPr>
            <w:tcW w:w="5982" w:type="dxa"/>
            <w:gridSpan w:val="5"/>
            <w:vAlign w:val="center"/>
          </w:tcPr>
          <w:p w:rsidR="00E24C87" w:rsidRPr="00E24C87" w:rsidRDefault="00E24C87" w:rsidP="00E24C87">
            <w:pPr>
              <w:spacing w:line="0" w:lineRule="atLeast"/>
              <w:jc w:val="both"/>
              <w:rPr>
                <w:szCs w:val="24"/>
              </w:rPr>
            </w:pPr>
          </w:p>
        </w:tc>
      </w:tr>
      <w:tr w:rsidR="00E24C87" w:rsidRPr="00E24C87" w:rsidTr="00E24C87">
        <w:trPr>
          <w:trHeight w:val="192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1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Зоны населенного пункта село Чаинск, в том числе: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 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801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1.1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жилой застройки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95,1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  <w:lang w:eastAsia="ar-SA"/>
              </w:rPr>
            </w:pPr>
            <w:r w:rsidRPr="00E24C87">
              <w:rPr>
                <w:szCs w:val="24"/>
                <w:lang w:eastAsia="ar-SA"/>
              </w:rPr>
              <w:t>–</w:t>
            </w:r>
          </w:p>
        </w:tc>
      </w:tr>
      <w:tr w:rsidR="00E24C87" w:rsidRPr="00E24C87" w:rsidTr="00E24C87">
        <w:trPr>
          <w:trHeight w:val="80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1.2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Общественно-деловая зона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5,2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  <w:lang w:eastAsia="ar-SA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1113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1.3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рекреационного назначения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8,6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1103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1.4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транспортной инфраструктуры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4,6</w:t>
            </w:r>
            <w:r w:rsidRPr="00E24C87">
              <w:rPr>
                <w:szCs w:val="24"/>
              </w:rPr>
              <w:tab/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1103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2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 xml:space="preserve">Зоны населенного пункта село Гришкино, в </w:t>
            </w:r>
            <w:r w:rsidRPr="00E24C87">
              <w:rPr>
                <w:b/>
                <w:bCs/>
                <w:szCs w:val="24"/>
              </w:rPr>
              <w:lastRenderedPageBreak/>
              <w:t>том числе: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lastRenderedPageBreak/>
              <w:t> 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E24C87" w:rsidRPr="00E24C87" w:rsidRDefault="00E24C87" w:rsidP="00E24C87">
            <w:pPr>
              <w:jc w:val="center"/>
              <w:rPr>
                <w:szCs w:val="24"/>
              </w:rPr>
            </w:pPr>
          </w:p>
          <w:p w:rsidR="00E24C87" w:rsidRPr="00E24C87" w:rsidRDefault="00E24C87" w:rsidP="00E24C87">
            <w:pPr>
              <w:jc w:val="center"/>
              <w:rPr>
                <w:szCs w:val="24"/>
              </w:rPr>
            </w:pPr>
          </w:p>
          <w:p w:rsidR="00E24C87" w:rsidRPr="00E24C87" w:rsidRDefault="00E24C87" w:rsidP="00E24C87">
            <w:pPr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C87" w:rsidRPr="00E24C87" w:rsidRDefault="00E24C87" w:rsidP="00E24C87">
            <w:pPr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  <w:p w:rsidR="00E24C87" w:rsidRPr="00E24C87" w:rsidRDefault="00E24C87" w:rsidP="00E24C87">
            <w:pPr>
              <w:jc w:val="center"/>
              <w:rPr>
                <w:szCs w:val="24"/>
              </w:rPr>
            </w:pPr>
          </w:p>
        </w:tc>
      </w:tr>
      <w:tr w:rsidR="00E24C87" w:rsidRPr="00E24C87" w:rsidTr="00E24C87">
        <w:trPr>
          <w:trHeight w:val="995"/>
          <w:jc w:val="center"/>
        </w:trPr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lastRenderedPageBreak/>
              <w:t>2.1</w:t>
            </w:r>
          </w:p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жилой застройки</w:t>
            </w:r>
          </w:p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96,5</w:t>
            </w:r>
          </w:p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both"/>
              <w:rPr>
                <w:b/>
                <w:szCs w:val="24"/>
              </w:rPr>
            </w:pPr>
            <w:r w:rsidRPr="00E24C87">
              <w:rPr>
                <w:b/>
                <w:szCs w:val="24"/>
              </w:rPr>
              <w:t xml:space="preserve">- </w:t>
            </w:r>
            <w:r w:rsidRPr="00E24C87">
              <w:rPr>
                <w:color w:val="000000"/>
                <w:szCs w:val="24"/>
              </w:rPr>
              <w:t>Защита от затопления</w:t>
            </w:r>
          </w:p>
          <w:p w:rsidR="00E24C87" w:rsidRPr="00E24C87" w:rsidRDefault="00E24C87" w:rsidP="00E24C87">
            <w:pPr>
              <w:spacing w:line="0" w:lineRule="atLeast"/>
              <w:jc w:val="both"/>
              <w:rPr>
                <w:b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C87" w:rsidRPr="00E24C87" w:rsidRDefault="00E24C87" w:rsidP="00E24C87">
            <w:pPr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1198"/>
          <w:jc w:val="center"/>
        </w:trPr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2.2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Общественно-деловая зона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  <w:highlight w:val="cyan"/>
              </w:rPr>
            </w:pPr>
            <w:r w:rsidRPr="00E24C87">
              <w:rPr>
                <w:szCs w:val="24"/>
              </w:rPr>
              <w:t>1,7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szCs w:val="24"/>
              </w:rPr>
              <w:t xml:space="preserve">- </w:t>
            </w:r>
            <w:r w:rsidRPr="00E24C87">
              <w:rPr>
                <w:color w:val="000000"/>
                <w:szCs w:val="24"/>
              </w:rPr>
              <w:t>Защита от затопления</w:t>
            </w:r>
          </w:p>
          <w:p w:rsidR="00E24C87" w:rsidRPr="00E24C87" w:rsidRDefault="00E24C87" w:rsidP="00E24C87">
            <w:pPr>
              <w:spacing w:line="0" w:lineRule="atLeast"/>
              <w:jc w:val="both"/>
              <w:rPr>
                <w:szCs w:val="24"/>
              </w:rPr>
            </w:pPr>
          </w:p>
          <w:p w:rsidR="00E24C87" w:rsidRPr="00E24C87" w:rsidRDefault="00E24C87" w:rsidP="00E24C87">
            <w:pPr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2.3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рекреационного назначения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38,8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b/>
                <w:szCs w:val="24"/>
              </w:rPr>
              <w:t>-</w:t>
            </w:r>
            <w:r w:rsidRPr="00E24C87">
              <w:rPr>
                <w:color w:val="000000"/>
                <w:szCs w:val="24"/>
              </w:rPr>
              <w:t>Защита от затопления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61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2.4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транспортной инфраструктуры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4,5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  <w:r w:rsidRPr="00E24C87">
              <w:rPr>
                <w:color w:val="000000"/>
                <w:szCs w:val="24"/>
              </w:rPr>
              <w:t>Защита от затопления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3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Зоны населенного пункта село Тоинка, в том числе: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 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667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3.1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жилой застройки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43,5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>-Защита от затопления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trike/>
                <w:szCs w:val="24"/>
                <w:highlight w:val="red"/>
              </w:rPr>
            </w:pPr>
            <w:r w:rsidRPr="00E24C87">
              <w:rPr>
                <w:szCs w:val="24"/>
              </w:rPr>
              <w:t>–</w:t>
            </w:r>
          </w:p>
          <w:p w:rsidR="00E24C87" w:rsidRPr="00E24C87" w:rsidRDefault="00E24C87" w:rsidP="00E24C87">
            <w:pPr>
              <w:spacing w:line="0" w:lineRule="atLeast"/>
              <w:jc w:val="both"/>
              <w:rPr>
                <w:strike/>
                <w:szCs w:val="24"/>
              </w:rPr>
            </w:pP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3.2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кладбищ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0,2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>-Защита от затопления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973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3.3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рекреационного назначения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56,9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  <w:lang w:eastAsia="ar-SA"/>
              </w:rPr>
            </w:pPr>
            <w:r w:rsidRPr="00E24C87">
              <w:rPr>
                <w:color w:val="000000"/>
                <w:szCs w:val="24"/>
              </w:rPr>
              <w:t>-Защита от затопления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  <w:lang w:eastAsia="ar-SA"/>
              </w:rPr>
            </w:pPr>
            <w:r w:rsidRPr="00E24C87">
              <w:rPr>
                <w:szCs w:val="24"/>
                <w:lang w:eastAsia="ar-SA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3.4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транспортной инфраструктуры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4,3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color w:val="000000"/>
                <w:szCs w:val="24"/>
              </w:rPr>
              <w:t xml:space="preserve">-Реконструкция автодороги </w:t>
            </w:r>
            <w:proofErr w:type="spellStart"/>
            <w:r w:rsidRPr="00E24C87">
              <w:rPr>
                <w:color w:val="000000"/>
                <w:szCs w:val="24"/>
              </w:rPr>
              <w:t>автоподъезд</w:t>
            </w:r>
            <w:proofErr w:type="spellEnd"/>
            <w:r w:rsidRPr="00E24C87">
              <w:rPr>
                <w:color w:val="000000"/>
                <w:szCs w:val="24"/>
              </w:rPr>
              <w:t xml:space="preserve"> </w:t>
            </w:r>
            <w:proofErr w:type="gramStart"/>
            <w:r w:rsidRPr="00E24C87">
              <w:rPr>
                <w:color w:val="000000"/>
                <w:szCs w:val="24"/>
              </w:rPr>
              <w:t>к</w:t>
            </w:r>
            <w:proofErr w:type="gramEnd"/>
            <w:r w:rsidRPr="00E24C87">
              <w:rPr>
                <w:color w:val="000000"/>
                <w:szCs w:val="24"/>
              </w:rPr>
              <w:t xml:space="preserve"> с. Тоинка с </w:t>
            </w:r>
            <w:proofErr w:type="spellStart"/>
            <w:r w:rsidRPr="00E24C87">
              <w:rPr>
                <w:color w:val="000000"/>
                <w:szCs w:val="24"/>
              </w:rPr>
              <w:t>укладкои</w:t>
            </w:r>
            <w:proofErr w:type="spellEnd"/>
            <w:r w:rsidRPr="00E24C87">
              <w:rPr>
                <w:color w:val="000000"/>
                <w:szCs w:val="24"/>
              </w:rPr>
              <w:t xml:space="preserve">̆ </w:t>
            </w:r>
            <w:proofErr w:type="spellStart"/>
            <w:r w:rsidRPr="00E24C87">
              <w:rPr>
                <w:color w:val="000000"/>
                <w:szCs w:val="24"/>
              </w:rPr>
              <w:t>гравийного</w:t>
            </w:r>
            <w:proofErr w:type="spellEnd"/>
            <w:r w:rsidRPr="00E24C87">
              <w:rPr>
                <w:color w:val="000000"/>
                <w:szCs w:val="24"/>
              </w:rPr>
              <w:t xml:space="preserve"> покрытия</w:t>
            </w:r>
          </w:p>
          <w:p w:rsidR="00E24C87" w:rsidRPr="00E24C87" w:rsidRDefault="00E24C87" w:rsidP="00E24C87">
            <w:pPr>
              <w:spacing w:line="276" w:lineRule="auto"/>
              <w:rPr>
                <w:szCs w:val="24"/>
              </w:rPr>
            </w:pPr>
            <w:r w:rsidRPr="00E24C87">
              <w:rPr>
                <w:szCs w:val="24"/>
              </w:rPr>
              <w:t>-</w:t>
            </w:r>
            <w:r w:rsidRPr="00E24C87">
              <w:rPr>
                <w:color w:val="000000"/>
                <w:szCs w:val="24"/>
              </w:rPr>
              <w:t>Защита от затопления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4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 xml:space="preserve">Зоны населенного пункта село </w:t>
            </w:r>
            <w:r w:rsidRPr="00E24C87">
              <w:rPr>
                <w:b/>
                <w:bCs/>
                <w:szCs w:val="24"/>
              </w:rPr>
              <w:lastRenderedPageBreak/>
              <w:t>Андреевка, в том числе: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lastRenderedPageBreak/>
              <w:t> 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91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lastRenderedPageBreak/>
              <w:t>4.1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жилой застройки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63,7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4.2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транспортной инфраструктуры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1,7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5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 xml:space="preserve">Зоны населенного пункта деревня </w:t>
            </w:r>
            <w:proofErr w:type="spellStart"/>
            <w:r w:rsidRPr="00E24C87">
              <w:rPr>
                <w:b/>
                <w:bCs/>
                <w:szCs w:val="24"/>
              </w:rPr>
              <w:t>Карамзинка</w:t>
            </w:r>
            <w:proofErr w:type="spellEnd"/>
            <w:r w:rsidRPr="00E24C87">
              <w:rPr>
                <w:b/>
                <w:bCs/>
                <w:szCs w:val="24"/>
              </w:rPr>
              <w:t>, в том числе: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 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5.1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жилой застройки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16,8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6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 xml:space="preserve">Зоны населенного пункта село </w:t>
            </w:r>
            <w:proofErr w:type="spellStart"/>
            <w:r w:rsidRPr="00E24C87">
              <w:rPr>
                <w:b/>
                <w:bCs/>
                <w:szCs w:val="24"/>
              </w:rPr>
              <w:t>Светлянка</w:t>
            </w:r>
            <w:bookmarkStart w:id="4" w:name="_GoBack"/>
            <w:bookmarkEnd w:id="4"/>
            <w:proofErr w:type="spellEnd"/>
            <w:r w:rsidRPr="00E24C87">
              <w:rPr>
                <w:b/>
                <w:bCs/>
                <w:szCs w:val="24"/>
              </w:rPr>
              <w:t>, в том числе: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 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6.1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жилой застройки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26,7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7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b/>
                <w:bCs/>
                <w:szCs w:val="24"/>
              </w:rPr>
              <w:t>Зоны  вне границ населенных пунктов, в том числе: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 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163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7.1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кладбищ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after="200"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1,6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24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Зона акваторий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 w:rsidRPr="00E24C87">
              <w:rPr>
                <w:szCs w:val="24"/>
              </w:rPr>
              <w:t>884,13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  <w:tr w:rsidR="00E24C87" w:rsidRPr="00E24C87" w:rsidTr="00E24C87">
        <w:trPr>
          <w:trHeight w:val="454"/>
          <w:jc w:val="center"/>
        </w:trPr>
        <w:tc>
          <w:tcPr>
            <w:tcW w:w="361" w:type="dxa"/>
            <w:vAlign w:val="center"/>
          </w:tcPr>
          <w:p w:rsidR="00E24C87" w:rsidRPr="00E24C87" w:rsidRDefault="00E24C87" w:rsidP="00E24C87">
            <w:pPr>
              <w:spacing w:line="0" w:lineRule="atLeast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25</w:t>
            </w:r>
          </w:p>
        </w:tc>
        <w:tc>
          <w:tcPr>
            <w:tcW w:w="1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276" w:lineRule="auto"/>
              <w:jc w:val="both"/>
              <w:rPr>
                <w:szCs w:val="24"/>
              </w:rPr>
            </w:pPr>
            <w:r w:rsidRPr="00E24C87">
              <w:rPr>
                <w:szCs w:val="24"/>
              </w:rPr>
              <w:t>Иные зоны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  <w:highlight w:val="white"/>
              </w:rPr>
            </w:pPr>
            <w:r w:rsidRPr="00E24C87">
              <w:rPr>
                <w:szCs w:val="24"/>
                <w:highlight w:val="white"/>
              </w:rPr>
              <w:t>11,76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vAlign w:val="center"/>
          </w:tcPr>
          <w:p w:rsidR="00E24C87" w:rsidRPr="00E24C87" w:rsidRDefault="00E24C87" w:rsidP="00E24C87">
            <w:pPr>
              <w:spacing w:line="276" w:lineRule="auto"/>
              <w:jc w:val="center"/>
              <w:rPr>
                <w:szCs w:val="24"/>
              </w:rPr>
            </w:pPr>
            <w:r w:rsidRPr="00E24C87">
              <w:rPr>
                <w:szCs w:val="24"/>
              </w:rPr>
              <w:t>–</w:t>
            </w:r>
          </w:p>
        </w:tc>
      </w:tr>
    </w:tbl>
    <w:p w:rsidR="00E24C87" w:rsidRPr="00E24C87" w:rsidRDefault="00E24C87" w:rsidP="00E24C87">
      <w:pPr>
        <w:jc w:val="center"/>
        <w:rPr>
          <w:szCs w:val="24"/>
        </w:rPr>
      </w:pPr>
    </w:p>
    <w:p w:rsidR="00E24C87" w:rsidRPr="00E24C87" w:rsidRDefault="00E24C87" w:rsidP="00E24C87">
      <w:pPr>
        <w:jc w:val="center"/>
        <w:rPr>
          <w:szCs w:val="24"/>
        </w:rPr>
      </w:pPr>
    </w:p>
    <w:p w:rsidR="00E24C87" w:rsidRPr="00E24C87" w:rsidRDefault="00E24C87" w:rsidP="00E24C87">
      <w:pPr>
        <w:widowControl w:val="0"/>
        <w:tabs>
          <w:tab w:val="left" w:pos="993"/>
        </w:tabs>
        <w:ind w:left="993" w:hanging="284"/>
        <w:contextualSpacing/>
        <w:jc w:val="both"/>
        <w:outlineLvl w:val="1"/>
        <w:rPr>
          <w:szCs w:val="24"/>
        </w:rPr>
      </w:pPr>
    </w:p>
    <w:p w:rsidR="00E24C87" w:rsidRPr="00E24C87" w:rsidRDefault="00E24C87" w:rsidP="005E7273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</w:p>
    <w:sectPr w:rsidR="00E24C87" w:rsidRPr="00E24C87" w:rsidSect="00E24C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BA" w:rsidRDefault="00880CBA" w:rsidP="00AF7924">
      <w:r>
        <w:separator/>
      </w:r>
    </w:p>
  </w:endnote>
  <w:endnote w:type="continuationSeparator" w:id="0">
    <w:p w:rsidR="00880CBA" w:rsidRDefault="00880CBA" w:rsidP="00A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82940"/>
      <w:docPartObj>
        <w:docPartGallery w:val="Page Numbers (Bottom of Page)"/>
        <w:docPartUnique/>
      </w:docPartObj>
    </w:sdtPr>
    <w:sdtContent>
      <w:p w:rsidR="00E24C87" w:rsidRDefault="00E24C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24C87" w:rsidRDefault="00E24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BA" w:rsidRDefault="00880CBA" w:rsidP="00AF7924">
      <w:r>
        <w:separator/>
      </w:r>
    </w:p>
  </w:footnote>
  <w:footnote w:type="continuationSeparator" w:id="0">
    <w:p w:rsidR="00880CBA" w:rsidRDefault="00880CBA" w:rsidP="00AF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5"/>
    <w:rsid w:val="000269BE"/>
    <w:rsid w:val="0008569E"/>
    <w:rsid w:val="000B6BFB"/>
    <w:rsid w:val="000F4C3A"/>
    <w:rsid w:val="0025348D"/>
    <w:rsid w:val="00307439"/>
    <w:rsid w:val="00320D85"/>
    <w:rsid w:val="003C181B"/>
    <w:rsid w:val="00533555"/>
    <w:rsid w:val="005B1FA3"/>
    <w:rsid w:val="005E63FF"/>
    <w:rsid w:val="005E7273"/>
    <w:rsid w:val="0062345A"/>
    <w:rsid w:val="0062651C"/>
    <w:rsid w:val="00646D76"/>
    <w:rsid w:val="006D5B2B"/>
    <w:rsid w:val="006E6377"/>
    <w:rsid w:val="0070507E"/>
    <w:rsid w:val="00847330"/>
    <w:rsid w:val="00863447"/>
    <w:rsid w:val="00880CBA"/>
    <w:rsid w:val="009B6BF4"/>
    <w:rsid w:val="009E1225"/>
    <w:rsid w:val="00A10F2B"/>
    <w:rsid w:val="00A44C77"/>
    <w:rsid w:val="00AF7924"/>
    <w:rsid w:val="00B20121"/>
    <w:rsid w:val="00BF37CC"/>
    <w:rsid w:val="00CA3155"/>
    <w:rsid w:val="00DA04F7"/>
    <w:rsid w:val="00E0325D"/>
    <w:rsid w:val="00E24C87"/>
    <w:rsid w:val="00F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77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44C77"/>
    <w:rPr>
      <w:b/>
      <w:bCs/>
    </w:rPr>
  </w:style>
  <w:style w:type="character" w:styleId="a5">
    <w:name w:val="Hyperlink"/>
    <w:basedOn w:val="a0"/>
    <w:uiPriority w:val="99"/>
    <w:unhideWhenUsed/>
    <w:rsid w:val="00A44C77"/>
    <w:rPr>
      <w:color w:val="0000FF"/>
      <w:u w:val="single"/>
    </w:rPr>
  </w:style>
  <w:style w:type="paragraph" w:customStyle="1" w:styleId="ConsNormal">
    <w:name w:val="ConsNormal"/>
    <w:rsid w:val="0086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5E7273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Cs w:val="24"/>
      <w:lang w:eastAsia="en-US"/>
    </w:rPr>
  </w:style>
  <w:style w:type="paragraph" w:styleId="aa">
    <w:name w:val="List Paragraph"/>
    <w:basedOn w:val="a"/>
    <w:uiPriority w:val="34"/>
    <w:qFormat/>
    <w:rsid w:val="005E72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69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9B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24C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rsid w:val="00E24C87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unhideWhenUsed/>
    <w:rsid w:val="00E24C8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77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44C77"/>
    <w:rPr>
      <w:b/>
      <w:bCs/>
    </w:rPr>
  </w:style>
  <w:style w:type="character" w:styleId="a5">
    <w:name w:val="Hyperlink"/>
    <w:basedOn w:val="a0"/>
    <w:uiPriority w:val="99"/>
    <w:unhideWhenUsed/>
    <w:rsid w:val="00A44C77"/>
    <w:rPr>
      <w:color w:val="0000FF"/>
      <w:u w:val="single"/>
    </w:rPr>
  </w:style>
  <w:style w:type="paragraph" w:customStyle="1" w:styleId="ConsNormal">
    <w:name w:val="ConsNormal"/>
    <w:rsid w:val="0086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7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5E7273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Cs w:val="24"/>
      <w:lang w:eastAsia="en-US"/>
    </w:rPr>
  </w:style>
  <w:style w:type="paragraph" w:styleId="aa">
    <w:name w:val="List Paragraph"/>
    <w:basedOn w:val="a"/>
    <w:uiPriority w:val="34"/>
    <w:qFormat/>
    <w:rsid w:val="005E72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69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9B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24C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rsid w:val="00E24C87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unhideWhenUsed/>
    <w:rsid w:val="00E24C8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2023-11-12T05:59:00Z</cp:lastPrinted>
  <dcterms:created xsi:type="dcterms:W3CDTF">2023-05-15T03:20:00Z</dcterms:created>
  <dcterms:modified xsi:type="dcterms:W3CDTF">2023-11-12T06:07:00Z</dcterms:modified>
</cp:coreProperties>
</file>