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09" w:rsidRDefault="00797A09" w:rsidP="00051D78">
      <w:pPr>
        <w:rPr>
          <w:b/>
        </w:rPr>
      </w:pPr>
    </w:p>
    <w:p w:rsidR="00850797" w:rsidRPr="00850797" w:rsidRDefault="00850797" w:rsidP="00850797">
      <w:pPr>
        <w:jc w:val="center"/>
        <w:rPr>
          <w:b/>
          <w:sz w:val="28"/>
          <w:szCs w:val="28"/>
        </w:rPr>
      </w:pPr>
      <w:r w:rsidRPr="00850797">
        <w:rPr>
          <w:b/>
          <w:sz w:val="28"/>
          <w:szCs w:val="28"/>
        </w:rPr>
        <w:t>МУНИЦИПАЛЬНОЕ ОБРАЗОВАНИЕ</w:t>
      </w:r>
    </w:p>
    <w:p w:rsidR="00850797" w:rsidRPr="00850797" w:rsidRDefault="00850797" w:rsidP="00850797">
      <w:pPr>
        <w:jc w:val="center"/>
        <w:rPr>
          <w:b/>
          <w:sz w:val="28"/>
          <w:szCs w:val="28"/>
        </w:rPr>
      </w:pPr>
      <w:r w:rsidRPr="00850797">
        <w:rPr>
          <w:b/>
          <w:sz w:val="32"/>
          <w:szCs w:val="32"/>
        </w:rPr>
        <w:t xml:space="preserve"> «</w:t>
      </w:r>
      <w:r w:rsidRPr="00850797">
        <w:rPr>
          <w:b/>
          <w:sz w:val="28"/>
          <w:szCs w:val="28"/>
        </w:rPr>
        <w:t>ЧАИНСКОЕ СЕЛЬСКОЕ ПОСЕЛЕНИЕ»</w:t>
      </w:r>
    </w:p>
    <w:p w:rsidR="00850797" w:rsidRPr="00850797" w:rsidRDefault="00850797" w:rsidP="00850797">
      <w:pPr>
        <w:jc w:val="center"/>
        <w:rPr>
          <w:b/>
          <w:sz w:val="28"/>
          <w:szCs w:val="28"/>
        </w:rPr>
      </w:pPr>
      <w:r w:rsidRPr="00850797">
        <w:rPr>
          <w:b/>
          <w:sz w:val="28"/>
          <w:szCs w:val="28"/>
        </w:rPr>
        <w:t>АДМИНИСТРАЦИЯ ЧАИНСКОГО СЕЛЬСКОГО ПОСЕЛЕНИЯ</w:t>
      </w:r>
    </w:p>
    <w:p w:rsidR="00850797" w:rsidRPr="00850797" w:rsidRDefault="00850797" w:rsidP="00850797">
      <w:pPr>
        <w:rPr>
          <w:b/>
        </w:rPr>
      </w:pPr>
    </w:p>
    <w:p w:rsidR="00850797" w:rsidRPr="00850797" w:rsidRDefault="00850797" w:rsidP="00850797">
      <w:pPr>
        <w:jc w:val="center"/>
        <w:rPr>
          <w:b/>
        </w:rPr>
      </w:pPr>
    </w:p>
    <w:p w:rsidR="00850797" w:rsidRPr="00850797" w:rsidRDefault="00850797" w:rsidP="00850797">
      <w:pPr>
        <w:jc w:val="center"/>
        <w:rPr>
          <w:b/>
        </w:rPr>
      </w:pPr>
    </w:p>
    <w:p w:rsidR="00850797" w:rsidRPr="00850797" w:rsidRDefault="00850797" w:rsidP="00850797">
      <w:pPr>
        <w:jc w:val="center"/>
        <w:rPr>
          <w:b/>
        </w:rPr>
      </w:pPr>
    </w:p>
    <w:p w:rsidR="00850797" w:rsidRPr="00850797" w:rsidRDefault="00850797" w:rsidP="00850797">
      <w:pPr>
        <w:jc w:val="center"/>
        <w:rPr>
          <w:b/>
          <w:sz w:val="28"/>
          <w:szCs w:val="28"/>
        </w:rPr>
      </w:pPr>
      <w:r w:rsidRPr="00850797">
        <w:rPr>
          <w:b/>
          <w:sz w:val="28"/>
          <w:szCs w:val="28"/>
        </w:rPr>
        <w:t>ПОСТАНОВЛЕНИЕ</w:t>
      </w:r>
    </w:p>
    <w:p w:rsidR="00850797" w:rsidRPr="00850797" w:rsidRDefault="00850797" w:rsidP="00850797">
      <w:pPr>
        <w:jc w:val="center"/>
        <w:rPr>
          <w:b/>
        </w:rPr>
      </w:pPr>
    </w:p>
    <w:tbl>
      <w:tblPr>
        <w:tblW w:w="0" w:type="auto"/>
        <w:tblLayout w:type="fixed"/>
        <w:tblLook w:val="0000" w:firstRow="0" w:lastRow="0" w:firstColumn="0" w:lastColumn="0" w:noHBand="0" w:noVBand="0"/>
      </w:tblPr>
      <w:tblGrid>
        <w:gridCol w:w="3379"/>
        <w:gridCol w:w="2541"/>
        <w:gridCol w:w="3728"/>
      </w:tblGrid>
      <w:tr w:rsidR="00850797" w:rsidRPr="00850797" w:rsidTr="00C05306">
        <w:tc>
          <w:tcPr>
            <w:tcW w:w="3379" w:type="dxa"/>
            <w:tcBorders>
              <w:top w:val="nil"/>
              <w:left w:val="nil"/>
              <w:bottom w:val="nil"/>
              <w:right w:val="nil"/>
            </w:tcBorders>
          </w:tcPr>
          <w:p w:rsidR="00850797" w:rsidRPr="00850797" w:rsidRDefault="00B1751D" w:rsidP="00850797">
            <w:pPr>
              <w:jc w:val="both"/>
            </w:pPr>
            <w:r>
              <w:t>24</w:t>
            </w:r>
            <w:r w:rsidR="00850797" w:rsidRPr="00850797">
              <w:t>.05.2021</w:t>
            </w:r>
          </w:p>
        </w:tc>
        <w:tc>
          <w:tcPr>
            <w:tcW w:w="2541" w:type="dxa"/>
            <w:tcBorders>
              <w:top w:val="nil"/>
              <w:left w:val="nil"/>
              <w:bottom w:val="nil"/>
              <w:right w:val="nil"/>
            </w:tcBorders>
          </w:tcPr>
          <w:p w:rsidR="00850797" w:rsidRPr="00850797" w:rsidRDefault="00850797" w:rsidP="00850797">
            <w:pPr>
              <w:jc w:val="center"/>
            </w:pPr>
            <w:r w:rsidRPr="00850797">
              <w:t>с. Чаинск</w:t>
            </w:r>
          </w:p>
        </w:tc>
        <w:tc>
          <w:tcPr>
            <w:tcW w:w="3728" w:type="dxa"/>
            <w:tcBorders>
              <w:top w:val="nil"/>
              <w:left w:val="nil"/>
              <w:bottom w:val="nil"/>
              <w:right w:val="nil"/>
            </w:tcBorders>
          </w:tcPr>
          <w:p w:rsidR="00850797" w:rsidRPr="00850797" w:rsidRDefault="00850797" w:rsidP="00850797">
            <w:pPr>
              <w:jc w:val="right"/>
            </w:pPr>
            <w:r w:rsidRPr="00850797">
              <w:t xml:space="preserve">№ </w:t>
            </w:r>
            <w:r w:rsidR="00B1751D">
              <w:t>62</w:t>
            </w:r>
          </w:p>
        </w:tc>
      </w:tr>
    </w:tbl>
    <w:p w:rsidR="00850797" w:rsidRPr="00850797" w:rsidRDefault="00850797" w:rsidP="00850797"/>
    <w:p w:rsidR="00850797" w:rsidRPr="00850797" w:rsidRDefault="00850797" w:rsidP="00850797">
      <w:pPr>
        <w:keepNext/>
        <w:ind w:right="4818"/>
        <w:jc w:val="both"/>
        <w:outlineLvl w:val="1"/>
      </w:pPr>
      <w:r w:rsidRPr="00850797">
        <w:t xml:space="preserve">Об утверждении целевых </w:t>
      </w:r>
      <w:proofErr w:type="gramStart"/>
      <w:r w:rsidRPr="00850797">
        <w:t>показателей эффективности деятельности муниципального казенного учреждения культуры</w:t>
      </w:r>
      <w:proofErr w:type="gramEnd"/>
      <w:r w:rsidRPr="00850797">
        <w:t xml:space="preserve"> Чаинского сельского поселения «Чаинский центр культуры и досуга» и критериев оценки работы руководителя</w:t>
      </w:r>
    </w:p>
    <w:p w:rsidR="00850797" w:rsidRPr="00850797" w:rsidRDefault="00850797" w:rsidP="00850797">
      <w:pPr>
        <w:tabs>
          <w:tab w:val="left" w:pos="5220"/>
        </w:tabs>
      </w:pPr>
      <w:r w:rsidRPr="00850797">
        <w:t xml:space="preserve"> </w:t>
      </w:r>
      <w:r w:rsidRPr="00850797">
        <w:tab/>
      </w:r>
    </w:p>
    <w:p w:rsidR="00850797" w:rsidRPr="00850797" w:rsidRDefault="00850797" w:rsidP="00850797">
      <w:pPr>
        <w:ind w:firstLine="720"/>
        <w:jc w:val="both"/>
      </w:pPr>
      <w:r w:rsidRPr="00850797">
        <w:t>В соответствии с постановления Администрации Чаинского сельского поселения от 19.04.2021 № 51 «Об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руководствуясь статьей 39 Устава муниципального образования «Чаинское сельское поселение» Чаинского района Томской области</w:t>
      </w:r>
    </w:p>
    <w:p w:rsidR="00850797" w:rsidRPr="00850797" w:rsidRDefault="00850797" w:rsidP="00850797">
      <w:pPr>
        <w:jc w:val="both"/>
      </w:pPr>
    </w:p>
    <w:p w:rsidR="00850797" w:rsidRPr="00850797" w:rsidRDefault="00850797" w:rsidP="00850797">
      <w:pPr>
        <w:jc w:val="both"/>
        <w:rPr>
          <w:sz w:val="28"/>
          <w:szCs w:val="28"/>
        </w:rPr>
      </w:pPr>
      <w:r w:rsidRPr="00850797">
        <w:rPr>
          <w:sz w:val="28"/>
          <w:szCs w:val="28"/>
        </w:rPr>
        <w:t>ПОСТАНОВЛЯЮ:</w:t>
      </w:r>
    </w:p>
    <w:p w:rsidR="00850797" w:rsidRPr="00850797" w:rsidRDefault="00850797" w:rsidP="00850797">
      <w:pPr>
        <w:jc w:val="both"/>
        <w:rPr>
          <w:sz w:val="28"/>
          <w:szCs w:val="28"/>
        </w:rPr>
      </w:pPr>
    </w:p>
    <w:p w:rsidR="00850797" w:rsidRPr="00850797" w:rsidRDefault="00850797" w:rsidP="00850797">
      <w:pPr>
        <w:autoSpaceDE w:val="0"/>
        <w:autoSpaceDN w:val="0"/>
        <w:adjustRightInd w:val="0"/>
        <w:ind w:firstLine="540"/>
        <w:jc w:val="both"/>
      </w:pPr>
      <w:r w:rsidRPr="00850797">
        <w:t>1. Утвердить:</w:t>
      </w:r>
    </w:p>
    <w:p w:rsidR="00850797" w:rsidRPr="00850797" w:rsidRDefault="00850797" w:rsidP="00850797">
      <w:pPr>
        <w:autoSpaceDE w:val="0"/>
        <w:autoSpaceDN w:val="0"/>
        <w:adjustRightInd w:val="0"/>
        <w:ind w:firstLine="540"/>
        <w:jc w:val="both"/>
      </w:pPr>
      <w:r w:rsidRPr="00850797">
        <w:t>1.1. условия премирования руководителя муниципального казенного учреждения культуры Чаинского сельского поселения «Чаинский центр культуры и досуга» (приложение № 1);</w:t>
      </w:r>
    </w:p>
    <w:p w:rsidR="00850797" w:rsidRPr="00850797" w:rsidRDefault="00850797" w:rsidP="00850797">
      <w:pPr>
        <w:autoSpaceDE w:val="0"/>
        <w:autoSpaceDN w:val="0"/>
        <w:adjustRightInd w:val="0"/>
        <w:ind w:firstLine="540"/>
        <w:jc w:val="both"/>
      </w:pPr>
      <w:r w:rsidRPr="00850797">
        <w:t>1.2. целевые показатели деятельности муниципального казенного учреждения культуры Чаинского сельского поселения «Чаинский центр культуры и досуга» и критерии оценки эффективности работы его руководителя (приложение № 2);</w:t>
      </w:r>
    </w:p>
    <w:p w:rsidR="00850797" w:rsidRPr="00850797" w:rsidRDefault="00850797" w:rsidP="00850797">
      <w:pPr>
        <w:autoSpaceDE w:val="0"/>
        <w:autoSpaceDN w:val="0"/>
        <w:adjustRightInd w:val="0"/>
        <w:ind w:firstLine="540"/>
        <w:jc w:val="both"/>
      </w:pPr>
      <w:r w:rsidRPr="00850797">
        <w:t xml:space="preserve">1.3. положение о Комиссии по оценке </w:t>
      </w:r>
      <w:proofErr w:type="gramStart"/>
      <w:r w:rsidRPr="00850797">
        <w:t>выполнения целевых показателей деятельности муниципального казенного учреждения культуры</w:t>
      </w:r>
      <w:proofErr w:type="gramEnd"/>
      <w:r w:rsidRPr="00850797">
        <w:t xml:space="preserve"> Чаинского сельского поселения «Чаинский центр культуры и досуга» (приложение № 3).</w:t>
      </w:r>
    </w:p>
    <w:p w:rsidR="00850797" w:rsidRPr="00850797" w:rsidRDefault="00850797" w:rsidP="00850797">
      <w:pPr>
        <w:autoSpaceDE w:val="0"/>
        <w:autoSpaceDN w:val="0"/>
        <w:adjustRightInd w:val="0"/>
        <w:ind w:firstLine="540"/>
        <w:jc w:val="both"/>
      </w:pPr>
      <w:r w:rsidRPr="00850797">
        <w:t>1.4. форму отчета о выполнении целевых показателей деятельности муниципального казенного учреждения культуры Чаинского сельского поселения «Чаинский центр культуры и досуга» и критериев оценки эффективности работы его руководителя (приложение № 4).</w:t>
      </w:r>
    </w:p>
    <w:p w:rsidR="00850797" w:rsidRPr="00850797" w:rsidRDefault="00850797" w:rsidP="00850797">
      <w:pPr>
        <w:autoSpaceDE w:val="0"/>
        <w:autoSpaceDN w:val="0"/>
        <w:adjustRightInd w:val="0"/>
        <w:ind w:firstLine="540"/>
        <w:jc w:val="both"/>
      </w:pPr>
      <w:r w:rsidRPr="00850797">
        <w:t>2. Признать утратившим силу постановления Администрации Чаинского сельского поселения:</w:t>
      </w:r>
    </w:p>
    <w:p w:rsidR="00850797" w:rsidRPr="00850797" w:rsidRDefault="00850797" w:rsidP="00850797">
      <w:pPr>
        <w:autoSpaceDE w:val="0"/>
        <w:autoSpaceDN w:val="0"/>
        <w:adjustRightInd w:val="0"/>
        <w:ind w:firstLine="540"/>
        <w:jc w:val="both"/>
      </w:pPr>
      <w:r w:rsidRPr="00850797">
        <w:t xml:space="preserve"> от 30.12.2011 № 110 «Об утверждении целевых </w:t>
      </w:r>
      <w:proofErr w:type="gramStart"/>
      <w:r w:rsidRPr="00850797">
        <w:t>показателей эффективности деятельности муниципального учреждения культуры</w:t>
      </w:r>
      <w:proofErr w:type="gramEnd"/>
      <w:r w:rsidRPr="00850797">
        <w:t xml:space="preserve"> Чаинского сельского поселения «Чаинский централизованный центр культуры и досуга» и критериев оценки работы руководителя»; </w:t>
      </w:r>
    </w:p>
    <w:p w:rsidR="00850797" w:rsidRPr="00850797" w:rsidRDefault="00850797" w:rsidP="00850797">
      <w:pPr>
        <w:autoSpaceDE w:val="0"/>
        <w:autoSpaceDN w:val="0"/>
        <w:adjustRightInd w:val="0"/>
        <w:ind w:firstLine="540"/>
        <w:jc w:val="both"/>
      </w:pPr>
      <w:r w:rsidRPr="00850797">
        <w:t xml:space="preserve">3. Настоящее постановление вступает в силу со дня подписания, и распространяется на </w:t>
      </w:r>
      <w:proofErr w:type="gramStart"/>
      <w:r w:rsidRPr="00850797">
        <w:t>правоотношения</w:t>
      </w:r>
      <w:proofErr w:type="gramEnd"/>
      <w:r w:rsidRPr="00850797">
        <w:t xml:space="preserve"> возникшие с 1 января 2021года.</w:t>
      </w:r>
    </w:p>
    <w:p w:rsidR="00850797" w:rsidRPr="00850797" w:rsidRDefault="00850797" w:rsidP="00850797">
      <w:pPr>
        <w:autoSpaceDE w:val="0"/>
        <w:autoSpaceDN w:val="0"/>
        <w:adjustRightInd w:val="0"/>
        <w:ind w:firstLine="540"/>
        <w:jc w:val="both"/>
      </w:pPr>
      <w:r w:rsidRPr="00850797">
        <w:lastRenderedPageBreak/>
        <w:t xml:space="preserve">4. </w:t>
      </w:r>
      <w:proofErr w:type="gramStart"/>
      <w:r w:rsidRPr="00850797">
        <w:t>Контроль за</w:t>
      </w:r>
      <w:proofErr w:type="gramEnd"/>
      <w:r w:rsidRPr="00850797">
        <w:t xml:space="preserve"> исполнением постановления возложить на ведущего специалиста (экономиста по ф</w:t>
      </w:r>
      <w:r w:rsidR="00455476">
        <w:t>инансовой работе) Л.Ю. Куусмаа.</w:t>
      </w:r>
    </w:p>
    <w:p w:rsidR="00850797" w:rsidRPr="00850797" w:rsidRDefault="00850797" w:rsidP="00850797"/>
    <w:p w:rsidR="00850797" w:rsidRPr="00850797" w:rsidRDefault="00850797" w:rsidP="00850797"/>
    <w:p w:rsidR="00850797" w:rsidRPr="00850797" w:rsidRDefault="00850797" w:rsidP="00850797">
      <w:r w:rsidRPr="00850797">
        <w:t>Глава Чаинского сельского поселения                                                                    В.Н.</w:t>
      </w:r>
      <w:r w:rsidR="00455476">
        <w:t xml:space="preserve"> </w:t>
      </w:r>
      <w:r w:rsidRPr="00850797">
        <w:t xml:space="preserve">Аникин </w:t>
      </w:r>
    </w:p>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Pr="00850797" w:rsidRDefault="00850797" w:rsidP="00850797"/>
    <w:p w:rsidR="00850797" w:rsidRDefault="00850797" w:rsidP="00850797"/>
    <w:p w:rsidR="00CA78A1" w:rsidRDefault="00CA78A1" w:rsidP="00850797"/>
    <w:p w:rsidR="00CA78A1" w:rsidRDefault="00CA78A1" w:rsidP="00850797"/>
    <w:p w:rsidR="00CA78A1" w:rsidRDefault="00CA78A1" w:rsidP="00850797"/>
    <w:p w:rsidR="00CA78A1" w:rsidRDefault="00CA78A1" w:rsidP="00850797"/>
    <w:p w:rsidR="00CA78A1" w:rsidRDefault="00CA78A1" w:rsidP="00850797"/>
    <w:p w:rsidR="00B1751D" w:rsidRDefault="00B1751D" w:rsidP="00850797"/>
    <w:p w:rsidR="00B1751D" w:rsidRDefault="00B1751D" w:rsidP="00850797"/>
    <w:p w:rsidR="00B1751D" w:rsidRDefault="00B1751D" w:rsidP="00850797"/>
    <w:p w:rsidR="00B1751D" w:rsidRPr="00850797" w:rsidRDefault="00B1751D" w:rsidP="00850797"/>
    <w:p w:rsidR="00850797" w:rsidRPr="00850797" w:rsidRDefault="00850797" w:rsidP="00850797">
      <w:pPr>
        <w:rPr>
          <w:bCs/>
        </w:rPr>
      </w:pPr>
    </w:p>
    <w:p w:rsidR="00850797" w:rsidRPr="00850797" w:rsidRDefault="00850797" w:rsidP="00850797">
      <w:pPr>
        <w:autoSpaceDE w:val="0"/>
        <w:autoSpaceDN w:val="0"/>
        <w:adjustRightInd w:val="0"/>
        <w:jc w:val="right"/>
        <w:rPr>
          <w:bCs/>
          <w:sz w:val="20"/>
          <w:szCs w:val="20"/>
        </w:rPr>
      </w:pPr>
      <w:r w:rsidRPr="00850797">
        <w:rPr>
          <w:bCs/>
          <w:sz w:val="20"/>
          <w:szCs w:val="20"/>
        </w:rPr>
        <w:lastRenderedPageBreak/>
        <w:t>Приложение № 1</w:t>
      </w:r>
    </w:p>
    <w:p w:rsidR="00850797" w:rsidRPr="00850797" w:rsidRDefault="00850797" w:rsidP="00850797">
      <w:pPr>
        <w:widowControl w:val="0"/>
        <w:autoSpaceDE w:val="0"/>
        <w:autoSpaceDN w:val="0"/>
        <w:adjustRightInd w:val="0"/>
        <w:jc w:val="right"/>
        <w:rPr>
          <w:sz w:val="20"/>
          <w:szCs w:val="20"/>
        </w:rPr>
      </w:pPr>
      <w:r w:rsidRPr="00850797">
        <w:rPr>
          <w:sz w:val="20"/>
          <w:szCs w:val="20"/>
        </w:rPr>
        <w:t xml:space="preserve">к постановлению администрации </w:t>
      </w:r>
    </w:p>
    <w:p w:rsidR="00850797" w:rsidRPr="00850797" w:rsidRDefault="00850797" w:rsidP="00850797">
      <w:pPr>
        <w:widowControl w:val="0"/>
        <w:autoSpaceDE w:val="0"/>
        <w:autoSpaceDN w:val="0"/>
        <w:adjustRightInd w:val="0"/>
        <w:jc w:val="right"/>
        <w:rPr>
          <w:sz w:val="20"/>
          <w:szCs w:val="20"/>
        </w:rPr>
      </w:pPr>
      <w:r w:rsidRPr="00850797">
        <w:rPr>
          <w:sz w:val="20"/>
          <w:szCs w:val="20"/>
        </w:rPr>
        <w:t>Чаинского сельского поселения</w:t>
      </w:r>
    </w:p>
    <w:p w:rsidR="00850797" w:rsidRPr="00850797" w:rsidRDefault="00B1751D" w:rsidP="00850797">
      <w:pPr>
        <w:widowControl w:val="0"/>
        <w:autoSpaceDE w:val="0"/>
        <w:autoSpaceDN w:val="0"/>
        <w:adjustRightInd w:val="0"/>
        <w:jc w:val="right"/>
        <w:rPr>
          <w:sz w:val="20"/>
          <w:szCs w:val="20"/>
        </w:rPr>
      </w:pPr>
      <w:r>
        <w:rPr>
          <w:sz w:val="20"/>
          <w:szCs w:val="20"/>
        </w:rPr>
        <w:t>от 24.05.2021 г. № 62</w:t>
      </w:r>
    </w:p>
    <w:p w:rsidR="00850797" w:rsidRPr="00850797" w:rsidRDefault="00850797" w:rsidP="00850797">
      <w:pPr>
        <w:autoSpaceDE w:val="0"/>
        <w:autoSpaceDN w:val="0"/>
        <w:adjustRightInd w:val="0"/>
        <w:jc w:val="right"/>
        <w:rPr>
          <w:b/>
          <w:bCs/>
        </w:rPr>
      </w:pPr>
    </w:p>
    <w:p w:rsidR="00850797" w:rsidRPr="00850797" w:rsidRDefault="00850797" w:rsidP="00850797">
      <w:pPr>
        <w:autoSpaceDE w:val="0"/>
        <w:autoSpaceDN w:val="0"/>
        <w:adjustRightInd w:val="0"/>
        <w:jc w:val="right"/>
        <w:rPr>
          <w:b/>
          <w:bCs/>
        </w:rPr>
      </w:pPr>
    </w:p>
    <w:p w:rsidR="00850797" w:rsidRPr="00850797" w:rsidRDefault="00850797" w:rsidP="00850797">
      <w:pPr>
        <w:autoSpaceDE w:val="0"/>
        <w:autoSpaceDN w:val="0"/>
        <w:adjustRightInd w:val="0"/>
        <w:jc w:val="center"/>
        <w:rPr>
          <w:b/>
          <w:bCs/>
        </w:rPr>
      </w:pPr>
    </w:p>
    <w:p w:rsidR="00850797" w:rsidRPr="00850797" w:rsidRDefault="00850797" w:rsidP="00850797">
      <w:pPr>
        <w:autoSpaceDE w:val="0"/>
        <w:autoSpaceDN w:val="0"/>
        <w:adjustRightInd w:val="0"/>
        <w:jc w:val="center"/>
        <w:rPr>
          <w:b/>
          <w:bCs/>
        </w:rPr>
      </w:pPr>
    </w:p>
    <w:p w:rsidR="00850797" w:rsidRPr="00850797" w:rsidRDefault="00850797" w:rsidP="00850797">
      <w:pPr>
        <w:autoSpaceDE w:val="0"/>
        <w:autoSpaceDN w:val="0"/>
        <w:adjustRightInd w:val="0"/>
        <w:jc w:val="center"/>
        <w:rPr>
          <w:b/>
          <w:bCs/>
        </w:rPr>
      </w:pPr>
      <w:r w:rsidRPr="00850797">
        <w:rPr>
          <w:b/>
          <w:bCs/>
        </w:rPr>
        <w:t>УСЛОВИЯ</w:t>
      </w:r>
    </w:p>
    <w:p w:rsidR="00850797" w:rsidRPr="00850797" w:rsidRDefault="00850797" w:rsidP="00850797">
      <w:pPr>
        <w:autoSpaceDE w:val="0"/>
        <w:autoSpaceDN w:val="0"/>
        <w:adjustRightInd w:val="0"/>
        <w:jc w:val="center"/>
        <w:rPr>
          <w:b/>
          <w:bCs/>
        </w:rPr>
      </w:pPr>
      <w:r w:rsidRPr="00850797">
        <w:rPr>
          <w:b/>
          <w:bCs/>
        </w:rPr>
        <w:t xml:space="preserve">ПРЕМИРОВАНИЯ РУКОВОДИТЕЛЯ МУНИЦИПАЛЬНОГО КАЗЕННОГО </w:t>
      </w:r>
    </w:p>
    <w:p w:rsidR="00850797" w:rsidRPr="00850797" w:rsidRDefault="00850797" w:rsidP="00850797">
      <w:pPr>
        <w:autoSpaceDE w:val="0"/>
        <w:autoSpaceDN w:val="0"/>
        <w:adjustRightInd w:val="0"/>
        <w:jc w:val="center"/>
        <w:rPr>
          <w:b/>
          <w:bCs/>
        </w:rPr>
      </w:pPr>
      <w:r w:rsidRPr="00850797">
        <w:rPr>
          <w:b/>
          <w:bCs/>
        </w:rPr>
        <w:t xml:space="preserve">УЧРЕЖДЕНИЯ КУЛЬТУРЫ ЧАИНСКОГО СЕЛЬСКОГО ПОСЕЛЕНИЯ </w:t>
      </w:r>
    </w:p>
    <w:p w:rsidR="00850797" w:rsidRPr="00850797" w:rsidRDefault="00850797" w:rsidP="00850797">
      <w:pPr>
        <w:autoSpaceDE w:val="0"/>
        <w:autoSpaceDN w:val="0"/>
        <w:adjustRightInd w:val="0"/>
        <w:jc w:val="center"/>
        <w:rPr>
          <w:b/>
          <w:bCs/>
        </w:rPr>
      </w:pPr>
      <w:r w:rsidRPr="00850797">
        <w:rPr>
          <w:b/>
          <w:bCs/>
        </w:rPr>
        <w:t>«ЧАИНСКИЙ ЦЕНТР КУЛЬТУРЫ И ДОСУГА»</w:t>
      </w:r>
    </w:p>
    <w:p w:rsidR="00850797" w:rsidRPr="00850797" w:rsidRDefault="00850797" w:rsidP="00850797">
      <w:pPr>
        <w:autoSpaceDE w:val="0"/>
        <w:autoSpaceDN w:val="0"/>
        <w:adjustRightInd w:val="0"/>
        <w:jc w:val="center"/>
        <w:rPr>
          <w:rFonts w:ascii="Arial" w:hAnsi="Arial" w:cs="Arial"/>
          <w:b/>
          <w:bCs/>
          <w:sz w:val="20"/>
          <w:szCs w:val="20"/>
        </w:rPr>
      </w:pPr>
    </w:p>
    <w:p w:rsidR="00850797" w:rsidRPr="00850797" w:rsidRDefault="00850797" w:rsidP="00850797">
      <w:pPr>
        <w:autoSpaceDE w:val="0"/>
        <w:autoSpaceDN w:val="0"/>
        <w:adjustRightInd w:val="0"/>
        <w:jc w:val="center"/>
        <w:outlineLvl w:val="1"/>
        <w:rPr>
          <w:b/>
        </w:rPr>
      </w:pPr>
      <w:r w:rsidRPr="00850797">
        <w:rPr>
          <w:b/>
        </w:rPr>
        <w:t>I. Общие положения</w:t>
      </w:r>
    </w:p>
    <w:p w:rsidR="00850797" w:rsidRPr="00850797" w:rsidRDefault="00850797" w:rsidP="00850797">
      <w:pPr>
        <w:autoSpaceDE w:val="0"/>
        <w:autoSpaceDN w:val="0"/>
        <w:adjustRightInd w:val="0"/>
        <w:jc w:val="center"/>
        <w:rPr>
          <w:b/>
          <w:sz w:val="28"/>
          <w:szCs w:val="20"/>
        </w:rPr>
      </w:pPr>
    </w:p>
    <w:p w:rsidR="00850797" w:rsidRPr="00850797" w:rsidRDefault="00850797" w:rsidP="00850797">
      <w:pPr>
        <w:autoSpaceDE w:val="0"/>
        <w:autoSpaceDN w:val="0"/>
        <w:adjustRightInd w:val="0"/>
        <w:ind w:firstLine="540"/>
        <w:jc w:val="both"/>
      </w:pPr>
      <w:proofErr w:type="gramStart"/>
      <w:r w:rsidRPr="00850797">
        <w:t>Настоящие условия премирования руководителя муниципального казенного учреждения культуры Чаинского сельского поселения «Чаинский центр культуры и досуга» (далее – Учреждение) разработаны в соответствии с главой 5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утвержденного постановлением Администрации Чаинского сельского поселения от 19.04.2021 № 51.</w:t>
      </w:r>
      <w:proofErr w:type="gramEnd"/>
    </w:p>
    <w:p w:rsidR="00850797" w:rsidRPr="00850797" w:rsidRDefault="00850797" w:rsidP="00850797">
      <w:pPr>
        <w:autoSpaceDE w:val="0"/>
        <w:autoSpaceDN w:val="0"/>
        <w:adjustRightInd w:val="0"/>
        <w:jc w:val="center"/>
        <w:outlineLvl w:val="1"/>
        <w:rPr>
          <w:sz w:val="28"/>
          <w:szCs w:val="20"/>
        </w:rPr>
      </w:pPr>
    </w:p>
    <w:p w:rsidR="00850797" w:rsidRPr="00850797" w:rsidRDefault="00850797" w:rsidP="00850797">
      <w:pPr>
        <w:autoSpaceDE w:val="0"/>
        <w:autoSpaceDN w:val="0"/>
        <w:adjustRightInd w:val="0"/>
        <w:jc w:val="center"/>
        <w:outlineLvl w:val="1"/>
        <w:rPr>
          <w:b/>
        </w:rPr>
      </w:pPr>
      <w:r w:rsidRPr="00850797">
        <w:rPr>
          <w:b/>
        </w:rPr>
        <w:t xml:space="preserve">II. Порядок определения премиального фонда </w:t>
      </w:r>
    </w:p>
    <w:p w:rsidR="00850797" w:rsidRPr="00850797" w:rsidRDefault="00850797" w:rsidP="00850797">
      <w:pPr>
        <w:autoSpaceDE w:val="0"/>
        <w:autoSpaceDN w:val="0"/>
        <w:adjustRightInd w:val="0"/>
        <w:jc w:val="center"/>
        <w:outlineLvl w:val="1"/>
        <w:rPr>
          <w:b/>
        </w:rPr>
      </w:pPr>
      <w:r w:rsidRPr="00850797">
        <w:rPr>
          <w:b/>
        </w:rPr>
        <w:t>руководителя учреждения</w:t>
      </w:r>
    </w:p>
    <w:p w:rsidR="00850797" w:rsidRPr="00850797" w:rsidRDefault="00850797" w:rsidP="00850797">
      <w:pPr>
        <w:autoSpaceDE w:val="0"/>
        <w:autoSpaceDN w:val="0"/>
        <w:adjustRightInd w:val="0"/>
        <w:jc w:val="center"/>
        <w:rPr>
          <w:b/>
          <w:sz w:val="28"/>
          <w:szCs w:val="20"/>
        </w:rPr>
      </w:pPr>
    </w:p>
    <w:p w:rsidR="00850797" w:rsidRPr="00850797" w:rsidRDefault="00850797" w:rsidP="00850797">
      <w:pPr>
        <w:autoSpaceDE w:val="0"/>
        <w:autoSpaceDN w:val="0"/>
        <w:adjustRightInd w:val="0"/>
        <w:ind w:firstLine="540"/>
        <w:jc w:val="both"/>
      </w:pPr>
      <w:r w:rsidRPr="00850797">
        <w:t>2.1. Для выплаты премии руководителю Учреждения по итогам работы за счет бюджетных ассигнований образуется отдельный от фонда оплаты труда работников Учреждения годовой премиальный фонд в размере, утверждаемом распоряжением Главы Чаинского сельского поселения.</w:t>
      </w:r>
    </w:p>
    <w:p w:rsidR="00850797" w:rsidRPr="00850797" w:rsidRDefault="00850797" w:rsidP="00850797">
      <w:pPr>
        <w:autoSpaceDE w:val="0"/>
        <w:autoSpaceDN w:val="0"/>
        <w:adjustRightInd w:val="0"/>
        <w:ind w:firstLine="540"/>
        <w:jc w:val="both"/>
      </w:pPr>
      <w:r w:rsidRPr="00850797">
        <w:t xml:space="preserve">Выплата указанной премии за счет </w:t>
      </w:r>
      <w:proofErr w:type="gramStart"/>
      <w:r w:rsidRPr="00850797">
        <w:t>средств фонда оплаты труда работников</w:t>
      </w:r>
      <w:proofErr w:type="gramEnd"/>
      <w:r w:rsidRPr="00850797">
        <w:t xml:space="preserve"> учреждения, в том числе от его экономии, не допускается.</w:t>
      </w:r>
    </w:p>
    <w:p w:rsidR="00850797" w:rsidRPr="00850797" w:rsidRDefault="00850797" w:rsidP="00850797">
      <w:pPr>
        <w:autoSpaceDE w:val="0"/>
        <w:autoSpaceDN w:val="0"/>
        <w:adjustRightInd w:val="0"/>
        <w:ind w:firstLine="540"/>
        <w:jc w:val="both"/>
      </w:pPr>
      <w:r w:rsidRPr="00850797">
        <w:t>2.2. Неиспользованные средства премиального фонда руководителя Учреждения за соответствующий период могут быть направлены на стимулирующие выплаты работникам Учреждения.</w:t>
      </w:r>
    </w:p>
    <w:p w:rsidR="00850797" w:rsidRPr="00850797" w:rsidRDefault="00850797" w:rsidP="00850797">
      <w:pPr>
        <w:autoSpaceDE w:val="0"/>
        <w:autoSpaceDN w:val="0"/>
        <w:adjustRightInd w:val="0"/>
        <w:ind w:firstLine="540"/>
        <w:jc w:val="both"/>
        <w:rPr>
          <w:sz w:val="28"/>
          <w:szCs w:val="20"/>
        </w:rPr>
      </w:pPr>
    </w:p>
    <w:p w:rsidR="00850797" w:rsidRPr="00850797" w:rsidRDefault="00850797" w:rsidP="00850797">
      <w:pPr>
        <w:autoSpaceDE w:val="0"/>
        <w:autoSpaceDN w:val="0"/>
        <w:adjustRightInd w:val="0"/>
        <w:jc w:val="center"/>
        <w:outlineLvl w:val="1"/>
        <w:rPr>
          <w:b/>
        </w:rPr>
      </w:pPr>
      <w:r w:rsidRPr="00850797">
        <w:rPr>
          <w:b/>
        </w:rPr>
        <w:t>III. Распределение премиального фонда руководителя учреждения</w:t>
      </w:r>
    </w:p>
    <w:p w:rsidR="00850797" w:rsidRPr="00850797" w:rsidRDefault="00850797" w:rsidP="00850797">
      <w:pPr>
        <w:autoSpaceDE w:val="0"/>
        <w:autoSpaceDN w:val="0"/>
        <w:adjustRightInd w:val="0"/>
        <w:ind w:firstLine="540"/>
        <w:jc w:val="both"/>
        <w:rPr>
          <w:sz w:val="28"/>
          <w:szCs w:val="20"/>
        </w:rPr>
      </w:pPr>
    </w:p>
    <w:p w:rsidR="00850797" w:rsidRPr="00850797" w:rsidRDefault="00850797" w:rsidP="00850797">
      <w:pPr>
        <w:autoSpaceDE w:val="0"/>
        <w:autoSpaceDN w:val="0"/>
        <w:adjustRightInd w:val="0"/>
        <w:ind w:firstLine="540"/>
        <w:jc w:val="both"/>
      </w:pPr>
      <w:r w:rsidRPr="00850797">
        <w:t>3.1 Премирование руководителя Учреждения осуществляется по итогам работы за месяц.</w:t>
      </w:r>
    </w:p>
    <w:p w:rsidR="00850797" w:rsidRPr="00850797" w:rsidRDefault="00850797" w:rsidP="00850797">
      <w:pPr>
        <w:autoSpaceDE w:val="0"/>
        <w:autoSpaceDN w:val="0"/>
        <w:adjustRightInd w:val="0"/>
        <w:ind w:firstLine="540"/>
        <w:jc w:val="both"/>
      </w:pPr>
      <w:r w:rsidRPr="00850797">
        <w:t>3.2. Премирование руководителя Учреждения осуществляется исходя из годового премиального фонда, который распределяется следующим образом:</w:t>
      </w:r>
    </w:p>
    <w:p w:rsidR="00850797" w:rsidRPr="00850797" w:rsidRDefault="00850797" w:rsidP="00850797">
      <w:pPr>
        <w:autoSpaceDE w:val="0"/>
        <w:autoSpaceDN w:val="0"/>
        <w:adjustRightInd w:val="0"/>
        <w:ind w:firstLine="540"/>
        <w:jc w:val="both"/>
      </w:pPr>
    </w:p>
    <w:tbl>
      <w:tblPr>
        <w:tblW w:w="9356" w:type="dxa"/>
        <w:tblInd w:w="70" w:type="dxa"/>
        <w:tblLayout w:type="fixed"/>
        <w:tblCellMar>
          <w:left w:w="70" w:type="dxa"/>
          <w:right w:w="70" w:type="dxa"/>
        </w:tblCellMar>
        <w:tblLook w:val="0000" w:firstRow="0" w:lastRow="0" w:firstColumn="0" w:lastColumn="0" w:noHBand="0" w:noVBand="0"/>
      </w:tblPr>
      <w:tblGrid>
        <w:gridCol w:w="4253"/>
        <w:gridCol w:w="5103"/>
      </w:tblGrid>
      <w:tr w:rsidR="00850797" w:rsidRPr="00850797" w:rsidTr="00C05306">
        <w:trPr>
          <w:cantSplit/>
          <w:trHeight w:val="36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jc w:val="center"/>
            </w:pPr>
            <w:r w:rsidRPr="00850797">
              <w:t>Период для начисления премии</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jc w:val="center"/>
            </w:pPr>
            <w:r w:rsidRPr="00850797">
              <w:t xml:space="preserve">Максимальный размер премии в процентах      </w:t>
            </w:r>
            <w:r w:rsidRPr="00850797">
              <w:br/>
              <w:t>от годового фонда премирования по итогам работы</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t xml:space="preserve">январь              </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jc w:val="center"/>
            </w:pPr>
            <w:r w:rsidRPr="00850797">
              <w:t>8,2</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t>февраль</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jc w:val="center"/>
            </w:pPr>
            <w:r w:rsidRPr="00850797">
              <w:t>8,2</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t xml:space="preserve">март     </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jc w:val="center"/>
            </w:pPr>
            <w:r w:rsidRPr="00850797">
              <w:t>8,2</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t xml:space="preserve">апрель           </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jc w:val="center"/>
            </w:pPr>
            <w:r w:rsidRPr="00850797">
              <w:t>8,3</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t>май</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jc w:val="center"/>
            </w:pPr>
            <w:r w:rsidRPr="00850797">
              <w:t>10,0</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t>июнь</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jc w:val="center"/>
            </w:pPr>
            <w:r w:rsidRPr="00850797">
              <w:t>9,8</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lastRenderedPageBreak/>
              <w:t>июль</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jc w:val="center"/>
            </w:pPr>
            <w:r w:rsidRPr="00850797">
              <w:t>8,1</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t>август</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jc w:val="center"/>
            </w:pPr>
            <w:r w:rsidRPr="00850797">
              <w:t>9,5</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t>сентябрь</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jc w:val="center"/>
            </w:pPr>
            <w:r w:rsidRPr="00850797">
              <w:t>-</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t>октябрь</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jc w:val="center"/>
            </w:pPr>
            <w:r w:rsidRPr="00850797">
              <w:t>9,9</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t>ноябрь</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jc w:val="center"/>
            </w:pPr>
            <w:r w:rsidRPr="00850797">
              <w:t>9,9</w:t>
            </w:r>
          </w:p>
        </w:tc>
      </w:tr>
      <w:tr w:rsidR="00850797" w:rsidRPr="00850797" w:rsidTr="00C05306">
        <w:trPr>
          <w:cantSplit/>
          <w:trHeight w:val="240"/>
        </w:trPr>
        <w:tc>
          <w:tcPr>
            <w:tcW w:w="425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autoSpaceDE w:val="0"/>
              <w:autoSpaceDN w:val="0"/>
              <w:adjustRightInd w:val="0"/>
            </w:pPr>
            <w:r w:rsidRPr="00850797">
              <w:t>декабрь</w:t>
            </w:r>
          </w:p>
        </w:tc>
        <w:tc>
          <w:tcPr>
            <w:tcW w:w="5103" w:type="dxa"/>
            <w:tcBorders>
              <w:top w:val="single" w:sz="6" w:space="0" w:color="auto"/>
              <w:left w:val="single" w:sz="6" w:space="0" w:color="auto"/>
              <w:bottom w:val="single" w:sz="6" w:space="0" w:color="auto"/>
              <w:right w:val="single" w:sz="6" w:space="0" w:color="auto"/>
            </w:tcBorders>
          </w:tcPr>
          <w:p w:rsidR="00850797" w:rsidRPr="00850797" w:rsidRDefault="00850797" w:rsidP="00850797">
            <w:pPr>
              <w:jc w:val="center"/>
            </w:pPr>
            <w:r w:rsidRPr="00850797">
              <w:t>9,9</w:t>
            </w:r>
          </w:p>
        </w:tc>
      </w:tr>
    </w:tbl>
    <w:p w:rsidR="00850797" w:rsidRPr="00850797" w:rsidRDefault="00850797" w:rsidP="00850797">
      <w:pPr>
        <w:autoSpaceDE w:val="0"/>
        <w:autoSpaceDN w:val="0"/>
        <w:adjustRightInd w:val="0"/>
        <w:ind w:firstLine="540"/>
        <w:jc w:val="both"/>
      </w:pPr>
    </w:p>
    <w:p w:rsidR="00850797" w:rsidRPr="00850797" w:rsidRDefault="00850797" w:rsidP="00850797">
      <w:pPr>
        <w:autoSpaceDE w:val="0"/>
        <w:autoSpaceDN w:val="0"/>
        <w:adjustRightInd w:val="0"/>
        <w:outlineLvl w:val="1"/>
        <w:rPr>
          <w:b/>
        </w:rPr>
      </w:pPr>
    </w:p>
    <w:p w:rsidR="00850797" w:rsidRPr="00850797" w:rsidRDefault="00850797" w:rsidP="00850797">
      <w:pPr>
        <w:autoSpaceDE w:val="0"/>
        <w:autoSpaceDN w:val="0"/>
        <w:adjustRightInd w:val="0"/>
        <w:jc w:val="center"/>
        <w:outlineLvl w:val="1"/>
        <w:rPr>
          <w:b/>
        </w:rPr>
      </w:pPr>
      <w:r w:rsidRPr="00850797">
        <w:rPr>
          <w:b/>
        </w:rPr>
        <w:t>IV. Условия премирования руководителя учреждения.</w:t>
      </w:r>
    </w:p>
    <w:p w:rsidR="00850797" w:rsidRPr="00850797" w:rsidRDefault="00850797" w:rsidP="00850797">
      <w:pPr>
        <w:autoSpaceDE w:val="0"/>
        <w:autoSpaceDN w:val="0"/>
        <w:adjustRightInd w:val="0"/>
        <w:jc w:val="center"/>
        <w:outlineLvl w:val="1"/>
        <w:rPr>
          <w:b/>
        </w:rPr>
      </w:pPr>
      <w:r w:rsidRPr="00850797">
        <w:rPr>
          <w:b/>
        </w:rPr>
        <w:t>Сроки и порядок представления отчетности о выполнении целевых показателей</w:t>
      </w:r>
    </w:p>
    <w:p w:rsidR="00850797" w:rsidRPr="00850797" w:rsidRDefault="00850797" w:rsidP="00850797">
      <w:pPr>
        <w:autoSpaceDE w:val="0"/>
        <w:autoSpaceDN w:val="0"/>
        <w:adjustRightInd w:val="0"/>
        <w:jc w:val="center"/>
        <w:outlineLvl w:val="1"/>
        <w:rPr>
          <w:b/>
        </w:rPr>
      </w:pPr>
    </w:p>
    <w:p w:rsidR="00850797" w:rsidRPr="00850797" w:rsidRDefault="00850797" w:rsidP="00850797">
      <w:pPr>
        <w:autoSpaceDE w:val="0"/>
        <w:autoSpaceDN w:val="0"/>
        <w:adjustRightInd w:val="0"/>
        <w:ind w:firstLine="540"/>
        <w:jc w:val="both"/>
      </w:pPr>
      <w:r w:rsidRPr="00850797">
        <w:t xml:space="preserve">4.1. Оценку отчетов Учреждения осуществляет Комиссия по оценке </w:t>
      </w:r>
      <w:proofErr w:type="gramStart"/>
      <w:r w:rsidRPr="00850797">
        <w:t>выполнения целевых показателей деятельности муниципального казенного учреждения культуры</w:t>
      </w:r>
      <w:proofErr w:type="gramEnd"/>
      <w:r w:rsidRPr="00850797">
        <w:t xml:space="preserve"> Чаинского сельского поселения «Чаинский центр культуры и досуга».</w:t>
      </w:r>
    </w:p>
    <w:p w:rsidR="00850797" w:rsidRPr="00850797" w:rsidRDefault="00850797" w:rsidP="00850797">
      <w:pPr>
        <w:autoSpaceDE w:val="0"/>
        <w:autoSpaceDN w:val="0"/>
        <w:adjustRightInd w:val="0"/>
        <w:ind w:firstLine="540"/>
        <w:jc w:val="both"/>
      </w:pPr>
      <w:r w:rsidRPr="00850797">
        <w:t>4.2. Руководитель не позднее последнего числа текущего месяца представляет отчет о выполнении целевых показателей деятельности муниципального казенного учреждения культуры Чаинского сельского поселения «Чаинский центр культуры и досуга» по форме, утвержденной настоящим постановлением.</w:t>
      </w:r>
    </w:p>
    <w:p w:rsidR="00850797" w:rsidRPr="00850797" w:rsidRDefault="00850797" w:rsidP="00850797">
      <w:pPr>
        <w:autoSpaceDE w:val="0"/>
        <w:autoSpaceDN w:val="0"/>
        <w:adjustRightInd w:val="0"/>
        <w:ind w:firstLine="540"/>
        <w:jc w:val="both"/>
      </w:pPr>
      <w:r w:rsidRPr="00850797">
        <w:t>К отчету должна быть приложена пояснительная записка, в которой расшифровываются все показатели деятельности Учреждения.</w:t>
      </w:r>
    </w:p>
    <w:p w:rsidR="00850797" w:rsidRPr="00850797" w:rsidRDefault="00850797" w:rsidP="00850797">
      <w:pPr>
        <w:autoSpaceDE w:val="0"/>
        <w:autoSpaceDN w:val="0"/>
        <w:adjustRightInd w:val="0"/>
        <w:ind w:firstLine="540"/>
        <w:jc w:val="both"/>
      </w:pPr>
      <w:r w:rsidRPr="00850797">
        <w:t xml:space="preserve">Отчеты должны быть подписаны руководителем учреждения, главным бухгалтером.                 </w:t>
      </w:r>
    </w:p>
    <w:p w:rsidR="00850797" w:rsidRPr="00850797" w:rsidRDefault="00850797" w:rsidP="00850797">
      <w:pPr>
        <w:autoSpaceDE w:val="0"/>
        <w:autoSpaceDN w:val="0"/>
        <w:adjustRightInd w:val="0"/>
        <w:ind w:firstLine="540"/>
        <w:jc w:val="both"/>
      </w:pPr>
      <w:r w:rsidRPr="00850797">
        <w:t>4.3. При выполнении всех целевых показателей руководителю устанавливается максимальная сумма баллов, что является основанием для выплаты ему премии в полном размере (100%), предусмотренной на эти цели в отчетном периоде</w:t>
      </w:r>
      <w:r w:rsidRPr="00850797">
        <w:rPr>
          <w:b/>
        </w:rPr>
        <w:t xml:space="preserve">. </w:t>
      </w:r>
      <w:r w:rsidRPr="00850797">
        <w:t>При невыполнении или неполном выполнении отдельных показателей размер премии уменьшается пропорционально сумме баллов за выполнение показателей.</w:t>
      </w:r>
    </w:p>
    <w:p w:rsidR="00850797" w:rsidRPr="00850797" w:rsidRDefault="00850797" w:rsidP="00850797">
      <w:pPr>
        <w:autoSpaceDE w:val="0"/>
        <w:autoSpaceDN w:val="0"/>
        <w:adjustRightInd w:val="0"/>
        <w:ind w:firstLine="540"/>
        <w:jc w:val="both"/>
      </w:pPr>
      <w:r w:rsidRPr="00850797">
        <w:t>4.4. Выплата премии руководителю учреждения производится на основании распоряжения Главы Чаинского сельского поселения.</w:t>
      </w:r>
    </w:p>
    <w:p w:rsidR="00850797" w:rsidRPr="00850797" w:rsidRDefault="00850797" w:rsidP="00850797">
      <w:pPr>
        <w:autoSpaceDE w:val="0"/>
        <w:autoSpaceDN w:val="0"/>
        <w:adjustRightInd w:val="0"/>
        <w:ind w:firstLine="540"/>
        <w:jc w:val="both"/>
      </w:pPr>
      <w:r w:rsidRPr="00850797">
        <w:t>4.5. При увольнении руководителя учреждения по уважительной причине до истечения отчетного периода, за который осуществляется премирование, или назначении на должность в соответствующем отчетном периоде премия начисляется, исходя из фактически отработанного времени.</w:t>
      </w:r>
    </w:p>
    <w:p w:rsidR="00850797" w:rsidRPr="00850797" w:rsidRDefault="00850797" w:rsidP="00850797">
      <w:pPr>
        <w:autoSpaceDE w:val="0"/>
        <w:autoSpaceDN w:val="0"/>
        <w:adjustRightInd w:val="0"/>
        <w:ind w:firstLine="540"/>
        <w:jc w:val="both"/>
        <w:rPr>
          <w:sz w:val="28"/>
          <w:szCs w:val="20"/>
        </w:rPr>
      </w:pPr>
    </w:p>
    <w:p w:rsidR="00850797" w:rsidRPr="00850797" w:rsidRDefault="00850797" w:rsidP="00850797">
      <w:pPr>
        <w:autoSpaceDE w:val="0"/>
        <w:autoSpaceDN w:val="0"/>
        <w:adjustRightInd w:val="0"/>
        <w:ind w:firstLine="540"/>
        <w:jc w:val="both"/>
        <w:rPr>
          <w:sz w:val="28"/>
          <w:szCs w:val="20"/>
        </w:rPr>
      </w:pPr>
    </w:p>
    <w:p w:rsidR="00850797" w:rsidRPr="00850797" w:rsidRDefault="00850797" w:rsidP="00850797">
      <w:pPr>
        <w:autoSpaceDE w:val="0"/>
        <w:autoSpaceDN w:val="0"/>
        <w:adjustRightInd w:val="0"/>
        <w:ind w:firstLine="540"/>
        <w:jc w:val="both"/>
        <w:rPr>
          <w:sz w:val="28"/>
          <w:szCs w:val="20"/>
        </w:rPr>
      </w:pPr>
    </w:p>
    <w:p w:rsidR="00850797" w:rsidRPr="00850797" w:rsidRDefault="00850797" w:rsidP="00850797">
      <w:pPr>
        <w:autoSpaceDE w:val="0"/>
        <w:autoSpaceDN w:val="0"/>
        <w:adjustRightInd w:val="0"/>
        <w:ind w:firstLine="540"/>
        <w:jc w:val="both"/>
        <w:rPr>
          <w:sz w:val="28"/>
          <w:szCs w:val="20"/>
        </w:rPr>
      </w:pPr>
    </w:p>
    <w:p w:rsidR="00850797" w:rsidRPr="00850797" w:rsidRDefault="00850797" w:rsidP="00850797">
      <w:pPr>
        <w:autoSpaceDE w:val="0"/>
        <w:autoSpaceDN w:val="0"/>
        <w:adjustRightInd w:val="0"/>
        <w:ind w:firstLine="540"/>
        <w:jc w:val="both"/>
        <w:rPr>
          <w:sz w:val="28"/>
          <w:szCs w:val="20"/>
        </w:rPr>
      </w:pPr>
    </w:p>
    <w:p w:rsidR="00850797" w:rsidRPr="00850797" w:rsidRDefault="00850797" w:rsidP="00850797">
      <w:pPr>
        <w:autoSpaceDE w:val="0"/>
        <w:autoSpaceDN w:val="0"/>
        <w:adjustRightInd w:val="0"/>
        <w:ind w:firstLine="540"/>
        <w:jc w:val="both"/>
        <w:rPr>
          <w:sz w:val="28"/>
          <w:szCs w:val="20"/>
        </w:rPr>
      </w:pPr>
    </w:p>
    <w:p w:rsidR="00850797" w:rsidRPr="00850797" w:rsidRDefault="00850797" w:rsidP="00850797">
      <w:pPr>
        <w:tabs>
          <w:tab w:val="center" w:pos="4680"/>
          <w:tab w:val="right" w:pos="9360"/>
        </w:tabs>
        <w:autoSpaceDE w:val="0"/>
        <w:autoSpaceDN w:val="0"/>
        <w:adjustRightInd w:val="0"/>
        <w:outlineLvl w:val="0"/>
        <w:rPr>
          <w:szCs w:val="20"/>
        </w:rPr>
      </w:pPr>
      <w:r w:rsidRPr="00850797">
        <w:rPr>
          <w:szCs w:val="20"/>
        </w:rPr>
        <w:tab/>
      </w:r>
    </w:p>
    <w:p w:rsidR="00850797" w:rsidRPr="00850797" w:rsidRDefault="00850797" w:rsidP="00850797">
      <w:pPr>
        <w:rPr>
          <w:sz w:val="28"/>
          <w:szCs w:val="20"/>
        </w:rPr>
        <w:sectPr w:rsidR="00850797" w:rsidRPr="00850797">
          <w:pgSz w:w="11906" w:h="16838"/>
          <w:pgMar w:top="1134" w:right="1106" w:bottom="1134" w:left="1440" w:header="709" w:footer="709" w:gutter="0"/>
          <w:cols w:space="720"/>
        </w:sectPr>
      </w:pPr>
    </w:p>
    <w:tbl>
      <w:tblPr>
        <w:tblW w:w="15962" w:type="dxa"/>
        <w:tblInd w:w="-432" w:type="dxa"/>
        <w:tblLook w:val="0000" w:firstRow="0" w:lastRow="0" w:firstColumn="0" w:lastColumn="0" w:noHBand="0" w:noVBand="0"/>
      </w:tblPr>
      <w:tblGrid>
        <w:gridCol w:w="580"/>
        <w:gridCol w:w="4680"/>
        <w:gridCol w:w="1660"/>
        <w:gridCol w:w="2960"/>
        <w:gridCol w:w="1947"/>
        <w:gridCol w:w="1896"/>
        <w:gridCol w:w="2239"/>
      </w:tblGrid>
      <w:tr w:rsidR="00850797" w:rsidRPr="00850797" w:rsidTr="00C05306">
        <w:trPr>
          <w:trHeight w:val="315"/>
        </w:trPr>
        <w:tc>
          <w:tcPr>
            <w:tcW w:w="580" w:type="dxa"/>
            <w:noWrap/>
            <w:vAlign w:val="bottom"/>
          </w:tcPr>
          <w:p w:rsidR="00850797" w:rsidRPr="00850797" w:rsidRDefault="00850797" w:rsidP="00850797">
            <w:pPr>
              <w:rPr>
                <w:rFonts w:ascii="Calibri" w:hAnsi="Calibri"/>
                <w:color w:val="000000"/>
                <w:sz w:val="22"/>
                <w:szCs w:val="22"/>
              </w:rPr>
            </w:pPr>
            <w:bookmarkStart w:id="0" w:name="RANGE!A1:J23"/>
            <w:bookmarkEnd w:id="0"/>
          </w:p>
          <w:p w:rsidR="00850797" w:rsidRPr="00850797" w:rsidRDefault="00850797" w:rsidP="00850797">
            <w:pPr>
              <w:rPr>
                <w:rFonts w:ascii="Calibri" w:hAnsi="Calibri"/>
                <w:color w:val="000000"/>
                <w:sz w:val="22"/>
                <w:szCs w:val="22"/>
              </w:rPr>
            </w:pPr>
          </w:p>
          <w:p w:rsidR="00850797" w:rsidRPr="00850797" w:rsidRDefault="00850797" w:rsidP="00850797">
            <w:pPr>
              <w:rPr>
                <w:rFonts w:ascii="Calibri" w:hAnsi="Calibri"/>
                <w:color w:val="000000"/>
                <w:sz w:val="22"/>
                <w:szCs w:val="22"/>
              </w:rPr>
            </w:pPr>
          </w:p>
          <w:p w:rsidR="00850797" w:rsidRPr="00850797" w:rsidRDefault="00850797" w:rsidP="00850797">
            <w:pPr>
              <w:rPr>
                <w:rFonts w:ascii="Calibri" w:hAnsi="Calibri"/>
                <w:color w:val="000000"/>
                <w:sz w:val="22"/>
                <w:szCs w:val="22"/>
              </w:rPr>
            </w:pPr>
          </w:p>
          <w:p w:rsidR="00850797" w:rsidRPr="00850797" w:rsidRDefault="00850797" w:rsidP="00850797">
            <w:pPr>
              <w:rPr>
                <w:rFonts w:ascii="Calibri" w:hAnsi="Calibri"/>
                <w:color w:val="000000"/>
                <w:sz w:val="22"/>
                <w:szCs w:val="22"/>
              </w:rPr>
            </w:pPr>
          </w:p>
          <w:p w:rsidR="00850797" w:rsidRPr="00850797" w:rsidRDefault="00850797" w:rsidP="00850797">
            <w:pPr>
              <w:rPr>
                <w:rFonts w:ascii="Calibri" w:hAnsi="Calibri"/>
                <w:color w:val="000000"/>
                <w:sz w:val="22"/>
                <w:szCs w:val="22"/>
              </w:rPr>
            </w:pPr>
          </w:p>
          <w:p w:rsidR="00850797" w:rsidRPr="00850797" w:rsidRDefault="00850797" w:rsidP="00850797">
            <w:pPr>
              <w:rPr>
                <w:rFonts w:ascii="Calibri" w:hAnsi="Calibri"/>
                <w:color w:val="000000"/>
                <w:sz w:val="22"/>
                <w:szCs w:val="22"/>
              </w:rPr>
            </w:pPr>
          </w:p>
          <w:p w:rsidR="00850797" w:rsidRPr="00850797" w:rsidRDefault="00850797" w:rsidP="00850797">
            <w:pPr>
              <w:rPr>
                <w:rFonts w:ascii="Calibri" w:hAnsi="Calibri"/>
                <w:color w:val="000000"/>
                <w:sz w:val="22"/>
                <w:szCs w:val="22"/>
              </w:rPr>
            </w:pPr>
          </w:p>
        </w:tc>
        <w:tc>
          <w:tcPr>
            <w:tcW w:w="4680" w:type="dxa"/>
            <w:noWrap/>
            <w:vAlign w:val="bottom"/>
          </w:tcPr>
          <w:p w:rsidR="00850797" w:rsidRPr="00850797" w:rsidRDefault="00850797" w:rsidP="00850797">
            <w:pPr>
              <w:rPr>
                <w:color w:val="000000"/>
                <w:sz w:val="22"/>
                <w:szCs w:val="22"/>
              </w:rPr>
            </w:pPr>
          </w:p>
        </w:tc>
        <w:tc>
          <w:tcPr>
            <w:tcW w:w="1660" w:type="dxa"/>
            <w:noWrap/>
            <w:vAlign w:val="bottom"/>
          </w:tcPr>
          <w:p w:rsidR="00850797" w:rsidRPr="00850797" w:rsidRDefault="00850797" w:rsidP="00850797">
            <w:pPr>
              <w:rPr>
                <w:color w:val="000000"/>
                <w:sz w:val="22"/>
                <w:szCs w:val="22"/>
              </w:rPr>
            </w:pPr>
          </w:p>
        </w:tc>
        <w:tc>
          <w:tcPr>
            <w:tcW w:w="2960" w:type="dxa"/>
            <w:noWrap/>
            <w:vAlign w:val="bottom"/>
          </w:tcPr>
          <w:p w:rsidR="00850797" w:rsidRPr="00850797" w:rsidRDefault="00850797" w:rsidP="00850797">
            <w:pPr>
              <w:rPr>
                <w:color w:val="000000"/>
                <w:sz w:val="22"/>
                <w:szCs w:val="22"/>
              </w:rPr>
            </w:pPr>
          </w:p>
        </w:tc>
        <w:tc>
          <w:tcPr>
            <w:tcW w:w="3843" w:type="dxa"/>
            <w:gridSpan w:val="2"/>
            <w:noWrap/>
          </w:tcPr>
          <w:p w:rsidR="00850797" w:rsidRPr="00850797" w:rsidRDefault="00850797" w:rsidP="00850797">
            <w:pPr>
              <w:widowControl w:val="0"/>
              <w:autoSpaceDE w:val="0"/>
              <w:autoSpaceDN w:val="0"/>
              <w:adjustRightInd w:val="0"/>
              <w:jc w:val="right"/>
              <w:rPr>
                <w:sz w:val="20"/>
                <w:szCs w:val="20"/>
              </w:rPr>
            </w:pPr>
          </w:p>
          <w:p w:rsidR="00850797" w:rsidRPr="00850797" w:rsidRDefault="00850797" w:rsidP="00850797">
            <w:pPr>
              <w:widowControl w:val="0"/>
              <w:autoSpaceDE w:val="0"/>
              <w:autoSpaceDN w:val="0"/>
              <w:adjustRightInd w:val="0"/>
              <w:jc w:val="right"/>
              <w:rPr>
                <w:bCs/>
                <w:sz w:val="20"/>
                <w:szCs w:val="20"/>
              </w:rPr>
            </w:pPr>
          </w:p>
        </w:tc>
        <w:tc>
          <w:tcPr>
            <w:tcW w:w="2239" w:type="dxa"/>
          </w:tcPr>
          <w:p w:rsidR="00850797" w:rsidRPr="00850797" w:rsidRDefault="00850797" w:rsidP="00850797">
            <w:pPr>
              <w:autoSpaceDE w:val="0"/>
              <w:autoSpaceDN w:val="0"/>
              <w:adjustRightInd w:val="0"/>
              <w:jc w:val="right"/>
              <w:rPr>
                <w:bCs/>
                <w:sz w:val="20"/>
                <w:szCs w:val="20"/>
              </w:rPr>
            </w:pPr>
            <w:r w:rsidRPr="00850797">
              <w:rPr>
                <w:bCs/>
                <w:sz w:val="20"/>
                <w:szCs w:val="20"/>
              </w:rPr>
              <w:t>Приложение № 2</w:t>
            </w:r>
          </w:p>
          <w:p w:rsidR="00850797" w:rsidRPr="00850797" w:rsidRDefault="00850797" w:rsidP="00850797">
            <w:pPr>
              <w:widowControl w:val="0"/>
              <w:autoSpaceDE w:val="0"/>
              <w:autoSpaceDN w:val="0"/>
              <w:adjustRightInd w:val="0"/>
              <w:jc w:val="right"/>
              <w:rPr>
                <w:sz w:val="20"/>
                <w:szCs w:val="20"/>
              </w:rPr>
            </w:pPr>
            <w:r w:rsidRPr="00850797">
              <w:rPr>
                <w:sz w:val="20"/>
                <w:szCs w:val="20"/>
              </w:rPr>
              <w:t xml:space="preserve">к постановлению </w:t>
            </w:r>
          </w:p>
          <w:p w:rsidR="00850797" w:rsidRPr="00850797" w:rsidRDefault="00850797" w:rsidP="00850797">
            <w:pPr>
              <w:widowControl w:val="0"/>
              <w:autoSpaceDE w:val="0"/>
              <w:autoSpaceDN w:val="0"/>
              <w:adjustRightInd w:val="0"/>
              <w:jc w:val="right"/>
              <w:rPr>
                <w:sz w:val="20"/>
                <w:szCs w:val="20"/>
              </w:rPr>
            </w:pPr>
            <w:r w:rsidRPr="00850797">
              <w:rPr>
                <w:sz w:val="20"/>
                <w:szCs w:val="20"/>
              </w:rPr>
              <w:t xml:space="preserve">администрации </w:t>
            </w:r>
          </w:p>
          <w:p w:rsidR="00850797" w:rsidRPr="00850797" w:rsidRDefault="00850797" w:rsidP="00850797">
            <w:pPr>
              <w:widowControl w:val="0"/>
              <w:autoSpaceDE w:val="0"/>
              <w:autoSpaceDN w:val="0"/>
              <w:adjustRightInd w:val="0"/>
              <w:jc w:val="right"/>
              <w:rPr>
                <w:sz w:val="20"/>
                <w:szCs w:val="20"/>
              </w:rPr>
            </w:pPr>
            <w:r w:rsidRPr="00850797">
              <w:rPr>
                <w:sz w:val="20"/>
                <w:szCs w:val="20"/>
              </w:rPr>
              <w:t>Чаинского сельского поселения</w:t>
            </w:r>
          </w:p>
          <w:p w:rsidR="00850797" w:rsidRPr="00850797" w:rsidRDefault="00B1751D" w:rsidP="00B1751D">
            <w:pPr>
              <w:widowControl w:val="0"/>
              <w:autoSpaceDE w:val="0"/>
              <w:autoSpaceDN w:val="0"/>
              <w:adjustRightInd w:val="0"/>
              <w:jc w:val="right"/>
              <w:rPr>
                <w:sz w:val="20"/>
                <w:szCs w:val="20"/>
              </w:rPr>
            </w:pPr>
            <w:r>
              <w:rPr>
                <w:sz w:val="20"/>
                <w:szCs w:val="20"/>
              </w:rPr>
              <w:t>от 24.05.2021 г. № 62</w:t>
            </w:r>
          </w:p>
        </w:tc>
      </w:tr>
      <w:tr w:rsidR="00850797" w:rsidRPr="00850797" w:rsidTr="00C05306">
        <w:trPr>
          <w:trHeight w:val="375"/>
        </w:trPr>
        <w:tc>
          <w:tcPr>
            <w:tcW w:w="13723" w:type="dxa"/>
            <w:gridSpan w:val="6"/>
            <w:vAlign w:val="center"/>
          </w:tcPr>
          <w:p w:rsidR="00850797" w:rsidRPr="00850797" w:rsidRDefault="00850797" w:rsidP="00850797">
            <w:pPr>
              <w:jc w:val="center"/>
              <w:rPr>
                <w:b/>
                <w:bCs/>
                <w:color w:val="000000"/>
                <w:sz w:val="22"/>
                <w:szCs w:val="22"/>
              </w:rPr>
            </w:pPr>
            <w:r w:rsidRPr="00850797">
              <w:rPr>
                <w:b/>
                <w:bCs/>
                <w:color w:val="000000"/>
                <w:sz w:val="22"/>
                <w:szCs w:val="22"/>
              </w:rPr>
              <w:t>ЦЕЛЕВЫЕ ПОКАЗАТЕЛИ</w:t>
            </w:r>
          </w:p>
        </w:tc>
        <w:tc>
          <w:tcPr>
            <w:tcW w:w="2239" w:type="dxa"/>
            <w:vAlign w:val="bottom"/>
          </w:tcPr>
          <w:p w:rsidR="00850797" w:rsidRPr="00850797" w:rsidRDefault="00850797" w:rsidP="00850797">
            <w:pPr>
              <w:rPr>
                <w:color w:val="000000"/>
                <w:sz w:val="22"/>
                <w:szCs w:val="22"/>
              </w:rPr>
            </w:pPr>
          </w:p>
        </w:tc>
      </w:tr>
      <w:tr w:rsidR="00850797" w:rsidRPr="00850797" w:rsidTr="00C05306">
        <w:trPr>
          <w:trHeight w:val="451"/>
        </w:trPr>
        <w:tc>
          <w:tcPr>
            <w:tcW w:w="13723" w:type="dxa"/>
            <w:gridSpan w:val="6"/>
            <w:vAlign w:val="center"/>
          </w:tcPr>
          <w:p w:rsidR="00850797" w:rsidRPr="00850797" w:rsidRDefault="00850797" w:rsidP="00850797">
            <w:pPr>
              <w:jc w:val="center"/>
              <w:rPr>
                <w:b/>
                <w:bCs/>
                <w:color w:val="000000"/>
                <w:sz w:val="22"/>
                <w:szCs w:val="22"/>
              </w:rPr>
            </w:pPr>
            <w:r w:rsidRPr="00850797">
              <w:rPr>
                <w:b/>
                <w:bCs/>
                <w:color w:val="000000"/>
                <w:sz w:val="22"/>
                <w:szCs w:val="22"/>
              </w:rPr>
              <w:t>ДЕЯТЕЛЬНОСТИ МУНИЦИПАЛЬН</w:t>
            </w:r>
            <w:r w:rsidR="00455476">
              <w:rPr>
                <w:b/>
                <w:bCs/>
                <w:color w:val="000000"/>
                <w:sz w:val="22"/>
                <w:szCs w:val="22"/>
              </w:rPr>
              <w:t xml:space="preserve">ОГО </w:t>
            </w:r>
            <w:r w:rsidRPr="00850797">
              <w:rPr>
                <w:b/>
                <w:bCs/>
                <w:color w:val="000000"/>
                <w:sz w:val="22"/>
                <w:szCs w:val="22"/>
              </w:rPr>
              <w:t>КАЗЕНН</w:t>
            </w:r>
            <w:r w:rsidR="00455476">
              <w:rPr>
                <w:b/>
                <w:bCs/>
                <w:color w:val="000000"/>
                <w:sz w:val="22"/>
                <w:szCs w:val="22"/>
              </w:rPr>
              <w:t>ОГО</w:t>
            </w:r>
            <w:r w:rsidRPr="00850797">
              <w:rPr>
                <w:b/>
                <w:bCs/>
                <w:color w:val="000000"/>
                <w:sz w:val="22"/>
                <w:szCs w:val="22"/>
              </w:rPr>
              <w:t xml:space="preserve"> УЧРЕЖДЕНИ</w:t>
            </w:r>
            <w:r w:rsidR="00455476">
              <w:rPr>
                <w:b/>
                <w:bCs/>
                <w:color w:val="000000"/>
                <w:sz w:val="22"/>
                <w:szCs w:val="22"/>
              </w:rPr>
              <w:t>Я</w:t>
            </w:r>
            <w:r w:rsidRPr="00850797">
              <w:rPr>
                <w:b/>
                <w:bCs/>
                <w:color w:val="000000"/>
                <w:sz w:val="22"/>
                <w:szCs w:val="22"/>
              </w:rPr>
              <w:t xml:space="preserve"> КУЛЬТУРЫ </w:t>
            </w:r>
            <w:r w:rsidR="00455476">
              <w:rPr>
                <w:b/>
                <w:bCs/>
                <w:color w:val="000000"/>
                <w:sz w:val="22"/>
                <w:szCs w:val="22"/>
              </w:rPr>
              <w:t xml:space="preserve">ЧАИНСКОГО СЕЛЬСКОЛГО ПОСЕЛЕНИЯ </w:t>
            </w:r>
            <w:r w:rsidRPr="00850797">
              <w:rPr>
                <w:b/>
                <w:bCs/>
                <w:color w:val="000000"/>
                <w:sz w:val="22"/>
                <w:szCs w:val="22"/>
              </w:rPr>
              <w:t xml:space="preserve">И КРИТЕРИИ ОЦЕНКИ ЭФФЕКТИВНОСТИ РАБОТЫ </w:t>
            </w:r>
            <w:r w:rsidR="00455476">
              <w:rPr>
                <w:b/>
                <w:bCs/>
                <w:color w:val="000000"/>
                <w:sz w:val="22"/>
                <w:szCs w:val="22"/>
              </w:rPr>
              <w:t xml:space="preserve">ЕГО </w:t>
            </w:r>
            <w:r w:rsidRPr="00850797">
              <w:rPr>
                <w:b/>
                <w:bCs/>
                <w:color w:val="000000"/>
                <w:sz w:val="22"/>
                <w:szCs w:val="22"/>
              </w:rPr>
              <w:t>РУКОВОДИТЕЛ</w:t>
            </w:r>
            <w:r w:rsidR="00455476">
              <w:rPr>
                <w:b/>
                <w:bCs/>
                <w:color w:val="000000"/>
                <w:sz w:val="22"/>
                <w:szCs w:val="22"/>
              </w:rPr>
              <w:t>Я</w:t>
            </w:r>
          </w:p>
          <w:p w:rsidR="00850797" w:rsidRPr="00850797" w:rsidRDefault="00850797" w:rsidP="00850797">
            <w:pPr>
              <w:jc w:val="center"/>
              <w:rPr>
                <w:b/>
                <w:bCs/>
                <w:color w:val="000000"/>
                <w:sz w:val="22"/>
                <w:szCs w:val="22"/>
              </w:rPr>
            </w:pPr>
          </w:p>
        </w:tc>
        <w:tc>
          <w:tcPr>
            <w:tcW w:w="2239" w:type="dxa"/>
            <w:vAlign w:val="bottom"/>
          </w:tcPr>
          <w:p w:rsidR="00850797" w:rsidRPr="00850797" w:rsidRDefault="00850797" w:rsidP="00850797">
            <w:pPr>
              <w:rPr>
                <w:color w:val="000000"/>
                <w:sz w:val="22"/>
                <w:szCs w:val="22"/>
              </w:rPr>
            </w:pPr>
          </w:p>
        </w:tc>
      </w:tr>
      <w:tr w:rsidR="00850797" w:rsidRPr="00850797" w:rsidTr="00C05306">
        <w:trPr>
          <w:trHeight w:val="615"/>
        </w:trPr>
        <w:tc>
          <w:tcPr>
            <w:tcW w:w="13723" w:type="dxa"/>
            <w:gridSpan w:val="6"/>
            <w:tcBorders>
              <w:top w:val="single" w:sz="8" w:space="0" w:color="auto"/>
              <w:left w:val="single" w:sz="8" w:space="0" w:color="auto"/>
              <w:bottom w:val="single" w:sz="4" w:space="0" w:color="auto"/>
              <w:right w:val="single" w:sz="8" w:space="0" w:color="000000"/>
            </w:tcBorders>
            <w:shd w:val="clear" w:color="auto" w:fill="CCFFFF"/>
            <w:vAlign w:val="center"/>
          </w:tcPr>
          <w:p w:rsidR="00850797" w:rsidRPr="00850797" w:rsidRDefault="00850797" w:rsidP="00455476">
            <w:pPr>
              <w:jc w:val="center"/>
              <w:rPr>
                <w:b/>
                <w:bCs/>
                <w:color w:val="000000"/>
              </w:rPr>
            </w:pPr>
            <w:r w:rsidRPr="00850797">
              <w:rPr>
                <w:b/>
                <w:bCs/>
                <w:color w:val="000000"/>
              </w:rPr>
              <w:t>Муниципальное казенное учреждение культуры Чаинского сельского поселения «Чаинский центр культуры и досуга»</w:t>
            </w:r>
          </w:p>
        </w:tc>
        <w:tc>
          <w:tcPr>
            <w:tcW w:w="2239" w:type="dxa"/>
            <w:tcBorders>
              <w:top w:val="single" w:sz="4" w:space="0" w:color="auto"/>
              <w:left w:val="single" w:sz="4" w:space="0" w:color="auto"/>
              <w:bottom w:val="single" w:sz="4" w:space="0" w:color="auto"/>
              <w:right w:val="single" w:sz="4" w:space="0" w:color="auto"/>
            </w:tcBorders>
            <w:vAlign w:val="bottom"/>
          </w:tcPr>
          <w:p w:rsidR="00850797" w:rsidRPr="00850797" w:rsidRDefault="00850797" w:rsidP="00850797">
            <w:pPr>
              <w:rPr>
                <w:color w:val="000000"/>
              </w:rPr>
            </w:pPr>
            <w:r w:rsidRPr="00850797">
              <w:rPr>
                <w:color w:val="000000"/>
              </w:rPr>
              <w:t> </w:t>
            </w:r>
          </w:p>
        </w:tc>
      </w:tr>
      <w:tr w:rsidR="00850797" w:rsidRPr="00850797" w:rsidTr="00C05306">
        <w:trPr>
          <w:trHeight w:val="1298"/>
        </w:trPr>
        <w:tc>
          <w:tcPr>
            <w:tcW w:w="580" w:type="dxa"/>
            <w:tcBorders>
              <w:top w:val="nil"/>
              <w:left w:val="single" w:sz="8" w:space="0" w:color="auto"/>
              <w:bottom w:val="single" w:sz="4" w:space="0" w:color="auto"/>
              <w:right w:val="single" w:sz="4" w:space="0" w:color="auto"/>
            </w:tcBorders>
          </w:tcPr>
          <w:p w:rsidR="00850797" w:rsidRPr="00850797" w:rsidRDefault="00850797" w:rsidP="00850797">
            <w:pPr>
              <w:jc w:val="center"/>
              <w:rPr>
                <w:b/>
                <w:bCs/>
                <w:color w:val="000000"/>
              </w:rPr>
            </w:pPr>
            <w:r w:rsidRPr="00850797">
              <w:rPr>
                <w:b/>
                <w:bCs/>
                <w:color w:val="000000"/>
              </w:rPr>
              <w:t xml:space="preserve">№           </w:t>
            </w:r>
            <w:proofErr w:type="gramStart"/>
            <w:r w:rsidRPr="00850797">
              <w:rPr>
                <w:b/>
                <w:bCs/>
                <w:color w:val="000000"/>
              </w:rPr>
              <w:t>п</w:t>
            </w:r>
            <w:proofErr w:type="gramEnd"/>
            <w:r w:rsidRPr="00850797">
              <w:rPr>
                <w:b/>
                <w:bCs/>
                <w:color w:val="000000"/>
              </w:rPr>
              <w:t>/п</w:t>
            </w:r>
          </w:p>
        </w:tc>
        <w:tc>
          <w:tcPr>
            <w:tcW w:w="4680" w:type="dxa"/>
            <w:tcBorders>
              <w:top w:val="nil"/>
              <w:left w:val="nil"/>
              <w:bottom w:val="single" w:sz="4" w:space="0" w:color="auto"/>
              <w:right w:val="single" w:sz="4" w:space="0" w:color="auto"/>
            </w:tcBorders>
          </w:tcPr>
          <w:p w:rsidR="00850797" w:rsidRPr="00850797" w:rsidRDefault="00850797" w:rsidP="00850797">
            <w:pPr>
              <w:jc w:val="center"/>
              <w:rPr>
                <w:color w:val="000000"/>
              </w:rPr>
            </w:pPr>
            <w:r w:rsidRPr="00850797">
              <w:rPr>
                <w:color w:val="000000"/>
              </w:rPr>
              <w:t>Целевые показатели эффективности деятельности муниципального казенного учреждения культуры</w:t>
            </w:r>
          </w:p>
        </w:tc>
        <w:tc>
          <w:tcPr>
            <w:tcW w:w="1660" w:type="dxa"/>
            <w:tcBorders>
              <w:top w:val="nil"/>
              <w:left w:val="nil"/>
              <w:bottom w:val="single" w:sz="4" w:space="0" w:color="auto"/>
              <w:right w:val="single" w:sz="4" w:space="0" w:color="auto"/>
            </w:tcBorders>
          </w:tcPr>
          <w:p w:rsidR="00850797" w:rsidRPr="00850797" w:rsidRDefault="00850797" w:rsidP="00850797">
            <w:pPr>
              <w:jc w:val="center"/>
              <w:rPr>
                <w:color w:val="000000"/>
              </w:rPr>
            </w:pPr>
            <w:r w:rsidRPr="00850797">
              <w:rPr>
                <w:color w:val="000000"/>
              </w:rPr>
              <w:t>Плановое значение показателя</w:t>
            </w:r>
          </w:p>
        </w:tc>
        <w:tc>
          <w:tcPr>
            <w:tcW w:w="2960" w:type="dxa"/>
            <w:tcBorders>
              <w:top w:val="nil"/>
              <w:left w:val="nil"/>
              <w:bottom w:val="single" w:sz="4" w:space="0" w:color="auto"/>
              <w:right w:val="single" w:sz="4" w:space="0" w:color="auto"/>
            </w:tcBorders>
          </w:tcPr>
          <w:p w:rsidR="00850797" w:rsidRPr="00850797" w:rsidRDefault="00850797" w:rsidP="00850797">
            <w:pPr>
              <w:jc w:val="center"/>
              <w:rPr>
                <w:color w:val="000000"/>
              </w:rPr>
            </w:pPr>
            <w:r w:rsidRPr="00850797">
              <w:rPr>
                <w:color w:val="000000"/>
              </w:rPr>
              <w:t xml:space="preserve">Критерии </w:t>
            </w:r>
            <w:proofErr w:type="gramStart"/>
            <w:r w:rsidRPr="00850797">
              <w:rPr>
                <w:color w:val="000000"/>
              </w:rPr>
              <w:t>оценки деятельности руководителя муниципального казенного учреждения культуры</w:t>
            </w:r>
            <w:proofErr w:type="gramEnd"/>
            <w:r w:rsidRPr="00850797">
              <w:rPr>
                <w:color w:val="000000"/>
              </w:rPr>
              <w:t xml:space="preserve"> в баллах (максимально возможное)</w:t>
            </w:r>
          </w:p>
        </w:tc>
        <w:tc>
          <w:tcPr>
            <w:tcW w:w="1947" w:type="dxa"/>
            <w:tcBorders>
              <w:top w:val="nil"/>
              <w:left w:val="nil"/>
              <w:bottom w:val="single" w:sz="4" w:space="0" w:color="auto"/>
              <w:right w:val="single" w:sz="4" w:space="0" w:color="auto"/>
            </w:tcBorders>
          </w:tcPr>
          <w:p w:rsidR="00850797" w:rsidRPr="00850797" w:rsidRDefault="00850797" w:rsidP="00850797">
            <w:pPr>
              <w:jc w:val="center"/>
              <w:rPr>
                <w:color w:val="000000"/>
              </w:rPr>
            </w:pPr>
            <w:r w:rsidRPr="00850797">
              <w:rPr>
                <w:color w:val="000000"/>
              </w:rPr>
              <w:t>Форма отчетности, содержащая информацию о выполнении показателя</w:t>
            </w:r>
          </w:p>
        </w:tc>
        <w:tc>
          <w:tcPr>
            <w:tcW w:w="1896" w:type="dxa"/>
            <w:tcBorders>
              <w:top w:val="nil"/>
              <w:left w:val="nil"/>
              <w:bottom w:val="single" w:sz="4" w:space="0" w:color="auto"/>
              <w:right w:val="single" w:sz="8" w:space="0" w:color="auto"/>
            </w:tcBorders>
          </w:tcPr>
          <w:p w:rsidR="00850797" w:rsidRPr="00850797" w:rsidRDefault="00850797" w:rsidP="00850797">
            <w:pPr>
              <w:jc w:val="center"/>
              <w:rPr>
                <w:color w:val="000000"/>
              </w:rPr>
            </w:pPr>
            <w:r w:rsidRPr="00850797">
              <w:rPr>
                <w:color w:val="000000"/>
              </w:rPr>
              <w:t>Периодичность представления отчетности</w:t>
            </w:r>
          </w:p>
        </w:tc>
        <w:tc>
          <w:tcPr>
            <w:tcW w:w="2239" w:type="dxa"/>
            <w:tcBorders>
              <w:top w:val="nil"/>
              <w:left w:val="single" w:sz="4" w:space="0" w:color="auto"/>
              <w:bottom w:val="single" w:sz="4" w:space="0" w:color="auto"/>
              <w:right w:val="single" w:sz="4" w:space="0" w:color="auto"/>
            </w:tcBorders>
          </w:tcPr>
          <w:p w:rsidR="00850797" w:rsidRPr="00850797" w:rsidRDefault="00850797" w:rsidP="00850797">
            <w:pPr>
              <w:jc w:val="center"/>
            </w:pPr>
            <w:r w:rsidRPr="00850797">
              <w:t xml:space="preserve">Источник </w:t>
            </w:r>
          </w:p>
          <w:p w:rsidR="00850797" w:rsidRPr="00850797" w:rsidRDefault="00850797" w:rsidP="00850797">
            <w:pPr>
              <w:jc w:val="center"/>
            </w:pPr>
            <w:r w:rsidRPr="00850797">
              <w:t>информации</w:t>
            </w:r>
          </w:p>
          <w:p w:rsidR="00850797" w:rsidRPr="00850797" w:rsidRDefault="00850797" w:rsidP="00850797">
            <w:pPr>
              <w:jc w:val="center"/>
            </w:pPr>
            <w:r w:rsidRPr="00850797">
              <w:t xml:space="preserve"> (порядок расчета)</w:t>
            </w:r>
          </w:p>
        </w:tc>
      </w:tr>
      <w:tr w:rsidR="00850797" w:rsidRPr="00850797" w:rsidTr="00C05306">
        <w:trPr>
          <w:trHeight w:val="311"/>
        </w:trPr>
        <w:tc>
          <w:tcPr>
            <w:tcW w:w="580" w:type="dxa"/>
            <w:tcBorders>
              <w:top w:val="nil"/>
              <w:left w:val="single" w:sz="8" w:space="0" w:color="auto"/>
              <w:bottom w:val="single" w:sz="4" w:space="0" w:color="auto"/>
              <w:right w:val="single" w:sz="4" w:space="0" w:color="auto"/>
            </w:tcBorders>
            <w:vAlign w:val="bottom"/>
          </w:tcPr>
          <w:p w:rsidR="00850797" w:rsidRPr="00850797" w:rsidRDefault="00850797" w:rsidP="00850797">
            <w:pPr>
              <w:jc w:val="center"/>
              <w:rPr>
                <w:b/>
                <w:bCs/>
                <w:color w:val="000000"/>
              </w:rPr>
            </w:pPr>
          </w:p>
          <w:p w:rsidR="00850797" w:rsidRPr="00850797" w:rsidRDefault="00850797" w:rsidP="00850797">
            <w:pPr>
              <w:jc w:val="center"/>
              <w:rPr>
                <w:b/>
                <w:bCs/>
                <w:color w:val="000000"/>
              </w:rPr>
            </w:pPr>
            <w:r w:rsidRPr="00850797">
              <w:rPr>
                <w:b/>
                <w:bCs/>
                <w:color w:val="000000"/>
              </w:rPr>
              <w:t>1.</w:t>
            </w:r>
          </w:p>
        </w:tc>
        <w:tc>
          <w:tcPr>
            <w:tcW w:w="13143" w:type="dxa"/>
            <w:gridSpan w:val="5"/>
            <w:tcBorders>
              <w:top w:val="single" w:sz="4" w:space="0" w:color="auto"/>
              <w:left w:val="nil"/>
              <w:bottom w:val="single" w:sz="4" w:space="0" w:color="auto"/>
              <w:right w:val="single" w:sz="8" w:space="0" w:color="000000"/>
            </w:tcBorders>
            <w:vAlign w:val="bottom"/>
          </w:tcPr>
          <w:p w:rsidR="00850797" w:rsidRPr="00850797" w:rsidRDefault="00850797" w:rsidP="00850797">
            <w:pPr>
              <w:jc w:val="center"/>
              <w:rPr>
                <w:b/>
                <w:bCs/>
                <w:color w:val="000000"/>
              </w:rPr>
            </w:pPr>
            <w:r w:rsidRPr="00850797">
              <w:rPr>
                <w:b/>
                <w:bCs/>
                <w:color w:val="000000"/>
              </w:rPr>
              <w:t>Критерии по основной деятельности муниципального бюджетного учреждения культуры</w:t>
            </w:r>
          </w:p>
        </w:tc>
        <w:tc>
          <w:tcPr>
            <w:tcW w:w="2239" w:type="dxa"/>
            <w:tcBorders>
              <w:top w:val="nil"/>
              <w:left w:val="single" w:sz="4" w:space="0" w:color="auto"/>
              <w:bottom w:val="single" w:sz="4" w:space="0" w:color="auto"/>
              <w:right w:val="single" w:sz="4" w:space="0" w:color="auto"/>
            </w:tcBorders>
            <w:vAlign w:val="bottom"/>
          </w:tcPr>
          <w:p w:rsidR="00850797" w:rsidRPr="00850797" w:rsidRDefault="00850797" w:rsidP="00850797">
            <w:pPr>
              <w:rPr>
                <w:color w:val="000000"/>
              </w:rPr>
            </w:pPr>
            <w:r w:rsidRPr="00850797">
              <w:rPr>
                <w:color w:val="000000"/>
              </w:rPr>
              <w:t> </w:t>
            </w:r>
          </w:p>
        </w:tc>
      </w:tr>
      <w:tr w:rsidR="00850797" w:rsidRPr="00850797" w:rsidTr="00C05306">
        <w:trPr>
          <w:trHeight w:val="856"/>
        </w:trPr>
        <w:tc>
          <w:tcPr>
            <w:tcW w:w="580" w:type="dxa"/>
            <w:tcBorders>
              <w:top w:val="nil"/>
              <w:left w:val="single" w:sz="8" w:space="0" w:color="auto"/>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 xml:space="preserve">       1.1.</w:t>
            </w:r>
          </w:p>
        </w:tc>
        <w:tc>
          <w:tcPr>
            <w:tcW w:w="4680" w:type="dxa"/>
            <w:tcBorders>
              <w:top w:val="nil"/>
              <w:left w:val="nil"/>
              <w:bottom w:val="single" w:sz="4" w:space="0" w:color="auto"/>
              <w:right w:val="single" w:sz="4" w:space="0" w:color="auto"/>
            </w:tcBorders>
            <w:vAlign w:val="center"/>
          </w:tcPr>
          <w:p w:rsidR="00850797" w:rsidRPr="00850797" w:rsidRDefault="00850797" w:rsidP="00455476">
            <w:pPr>
              <w:jc w:val="both"/>
            </w:pPr>
            <w:r w:rsidRPr="00850797">
              <w:t>Замечания и предписания по актам проверки комиссий контролирующих органов, отсутствие материального ущерба</w:t>
            </w:r>
          </w:p>
        </w:tc>
        <w:tc>
          <w:tcPr>
            <w:tcW w:w="1660"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0 случаев</w:t>
            </w:r>
          </w:p>
        </w:tc>
        <w:tc>
          <w:tcPr>
            <w:tcW w:w="2960"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15 баллов</w:t>
            </w:r>
          </w:p>
        </w:tc>
        <w:tc>
          <w:tcPr>
            <w:tcW w:w="1947"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доклад руководителя</w:t>
            </w:r>
          </w:p>
        </w:tc>
        <w:tc>
          <w:tcPr>
            <w:tcW w:w="1896" w:type="dxa"/>
            <w:tcBorders>
              <w:top w:val="nil"/>
              <w:left w:val="nil"/>
              <w:bottom w:val="single" w:sz="4" w:space="0" w:color="auto"/>
              <w:right w:val="single" w:sz="8" w:space="0" w:color="auto"/>
            </w:tcBorders>
            <w:vAlign w:val="center"/>
          </w:tcPr>
          <w:p w:rsidR="00850797" w:rsidRPr="00850797" w:rsidRDefault="00850797" w:rsidP="00850797">
            <w:pPr>
              <w:jc w:val="center"/>
              <w:rPr>
                <w:color w:val="000000"/>
              </w:rPr>
            </w:pPr>
            <w:r w:rsidRPr="00850797">
              <w:rPr>
                <w:color w:val="000000"/>
              </w:rPr>
              <w:t>ежемесячно</w:t>
            </w:r>
          </w:p>
        </w:tc>
        <w:tc>
          <w:tcPr>
            <w:tcW w:w="2239" w:type="dxa"/>
            <w:tcBorders>
              <w:top w:val="nil"/>
              <w:left w:val="single" w:sz="4" w:space="0" w:color="auto"/>
              <w:bottom w:val="single" w:sz="4" w:space="0" w:color="auto"/>
              <w:right w:val="single" w:sz="4" w:space="0" w:color="auto"/>
            </w:tcBorders>
            <w:vAlign w:val="bottom"/>
          </w:tcPr>
          <w:p w:rsidR="00850797" w:rsidRPr="00850797" w:rsidRDefault="00850797" w:rsidP="00850797">
            <w:pPr>
              <w:rPr>
                <w:color w:val="000000"/>
              </w:rPr>
            </w:pPr>
          </w:p>
        </w:tc>
      </w:tr>
      <w:tr w:rsidR="00850797" w:rsidRPr="00850797" w:rsidTr="00C05306">
        <w:trPr>
          <w:trHeight w:val="570"/>
        </w:trPr>
        <w:tc>
          <w:tcPr>
            <w:tcW w:w="580" w:type="dxa"/>
            <w:tcBorders>
              <w:top w:val="nil"/>
              <w:left w:val="single" w:sz="8" w:space="0" w:color="auto"/>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1.2.</w:t>
            </w:r>
          </w:p>
        </w:tc>
        <w:tc>
          <w:tcPr>
            <w:tcW w:w="4680" w:type="dxa"/>
            <w:tcBorders>
              <w:top w:val="nil"/>
              <w:left w:val="nil"/>
              <w:bottom w:val="single" w:sz="4" w:space="0" w:color="auto"/>
              <w:right w:val="single" w:sz="4" w:space="0" w:color="auto"/>
            </w:tcBorders>
            <w:vAlign w:val="center"/>
          </w:tcPr>
          <w:p w:rsidR="00850797" w:rsidRPr="00850797" w:rsidRDefault="00850797" w:rsidP="00455476">
            <w:pPr>
              <w:jc w:val="both"/>
            </w:pPr>
            <w:r w:rsidRPr="00850797">
              <w:t>Выполнение плана по организации и проведению культурно-массовых мероприятий</w:t>
            </w:r>
          </w:p>
        </w:tc>
        <w:tc>
          <w:tcPr>
            <w:tcW w:w="1660"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не ниже 95 %</w:t>
            </w:r>
          </w:p>
        </w:tc>
        <w:tc>
          <w:tcPr>
            <w:tcW w:w="2960"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20 баллов</w:t>
            </w:r>
          </w:p>
        </w:tc>
        <w:tc>
          <w:tcPr>
            <w:tcW w:w="1947"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доклад руководителя</w:t>
            </w:r>
          </w:p>
        </w:tc>
        <w:tc>
          <w:tcPr>
            <w:tcW w:w="1896" w:type="dxa"/>
            <w:tcBorders>
              <w:top w:val="nil"/>
              <w:left w:val="nil"/>
              <w:bottom w:val="single" w:sz="4" w:space="0" w:color="auto"/>
              <w:right w:val="single" w:sz="8" w:space="0" w:color="auto"/>
            </w:tcBorders>
            <w:vAlign w:val="center"/>
          </w:tcPr>
          <w:p w:rsidR="00850797" w:rsidRPr="00850797" w:rsidRDefault="00850797" w:rsidP="00850797">
            <w:pPr>
              <w:jc w:val="center"/>
              <w:rPr>
                <w:color w:val="000000"/>
              </w:rPr>
            </w:pPr>
            <w:r w:rsidRPr="00850797">
              <w:rPr>
                <w:color w:val="000000"/>
              </w:rPr>
              <w:t>ежемесячно</w:t>
            </w:r>
          </w:p>
        </w:tc>
        <w:tc>
          <w:tcPr>
            <w:tcW w:w="2239" w:type="dxa"/>
            <w:tcBorders>
              <w:top w:val="nil"/>
              <w:left w:val="single" w:sz="4" w:space="0" w:color="auto"/>
              <w:bottom w:val="single" w:sz="4" w:space="0" w:color="auto"/>
              <w:right w:val="single" w:sz="4" w:space="0" w:color="auto"/>
            </w:tcBorders>
            <w:vAlign w:val="bottom"/>
          </w:tcPr>
          <w:p w:rsidR="00850797" w:rsidRPr="00850797" w:rsidRDefault="00850797" w:rsidP="00850797">
            <w:pPr>
              <w:rPr>
                <w:color w:val="000000"/>
              </w:rPr>
            </w:pPr>
          </w:p>
        </w:tc>
      </w:tr>
      <w:tr w:rsidR="00850797" w:rsidRPr="00850797" w:rsidTr="00C05306">
        <w:trPr>
          <w:trHeight w:val="693"/>
        </w:trPr>
        <w:tc>
          <w:tcPr>
            <w:tcW w:w="580" w:type="dxa"/>
            <w:tcBorders>
              <w:top w:val="nil"/>
              <w:left w:val="single" w:sz="8" w:space="0" w:color="auto"/>
              <w:bottom w:val="single" w:sz="4" w:space="0" w:color="auto"/>
              <w:right w:val="nil"/>
            </w:tcBorders>
            <w:vAlign w:val="center"/>
          </w:tcPr>
          <w:p w:rsidR="00850797" w:rsidRPr="00850797" w:rsidRDefault="00850797" w:rsidP="00850797">
            <w:pPr>
              <w:jc w:val="center"/>
              <w:rPr>
                <w:color w:val="000000"/>
              </w:rPr>
            </w:pPr>
            <w:r w:rsidRPr="00850797">
              <w:rPr>
                <w:color w:val="000000"/>
              </w:rPr>
              <w:t>1.3.</w:t>
            </w:r>
          </w:p>
        </w:tc>
        <w:tc>
          <w:tcPr>
            <w:tcW w:w="4680" w:type="dxa"/>
            <w:tcBorders>
              <w:top w:val="nil"/>
              <w:left w:val="single" w:sz="4" w:space="0" w:color="auto"/>
              <w:bottom w:val="single" w:sz="4" w:space="0" w:color="auto"/>
              <w:right w:val="single" w:sz="4" w:space="0" w:color="auto"/>
            </w:tcBorders>
            <w:vAlign w:val="center"/>
          </w:tcPr>
          <w:p w:rsidR="00850797" w:rsidRPr="00850797" w:rsidRDefault="00850797" w:rsidP="00455476">
            <w:pPr>
              <w:jc w:val="both"/>
            </w:pPr>
            <w:r w:rsidRPr="00850797">
              <w:t>Жалобы от населения на качество услуг учреждений культуры</w:t>
            </w:r>
          </w:p>
        </w:tc>
        <w:tc>
          <w:tcPr>
            <w:tcW w:w="1660"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0 случаев</w:t>
            </w:r>
          </w:p>
        </w:tc>
        <w:tc>
          <w:tcPr>
            <w:tcW w:w="2960"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15 баллов</w:t>
            </w:r>
          </w:p>
        </w:tc>
        <w:tc>
          <w:tcPr>
            <w:tcW w:w="1947"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доклад руководителя</w:t>
            </w:r>
          </w:p>
        </w:tc>
        <w:tc>
          <w:tcPr>
            <w:tcW w:w="1896" w:type="dxa"/>
            <w:tcBorders>
              <w:top w:val="nil"/>
              <w:left w:val="nil"/>
              <w:bottom w:val="single" w:sz="4" w:space="0" w:color="auto"/>
              <w:right w:val="single" w:sz="8" w:space="0" w:color="auto"/>
            </w:tcBorders>
            <w:vAlign w:val="center"/>
          </w:tcPr>
          <w:p w:rsidR="00850797" w:rsidRPr="00850797" w:rsidRDefault="00850797" w:rsidP="00850797">
            <w:pPr>
              <w:jc w:val="center"/>
              <w:rPr>
                <w:color w:val="000000"/>
              </w:rPr>
            </w:pPr>
            <w:r w:rsidRPr="00850797">
              <w:rPr>
                <w:color w:val="000000"/>
              </w:rPr>
              <w:t>ежемесячно</w:t>
            </w:r>
          </w:p>
        </w:tc>
        <w:tc>
          <w:tcPr>
            <w:tcW w:w="2239" w:type="dxa"/>
            <w:tcBorders>
              <w:top w:val="nil"/>
              <w:left w:val="single" w:sz="4" w:space="0" w:color="auto"/>
              <w:bottom w:val="single" w:sz="4" w:space="0" w:color="auto"/>
              <w:right w:val="single" w:sz="4" w:space="0" w:color="auto"/>
            </w:tcBorders>
            <w:vAlign w:val="center"/>
          </w:tcPr>
          <w:p w:rsidR="00850797" w:rsidRPr="00850797" w:rsidRDefault="00850797" w:rsidP="00850797">
            <w:pPr>
              <w:rPr>
                <w:color w:val="000000"/>
              </w:rPr>
            </w:pPr>
            <w:r w:rsidRPr="00850797">
              <w:rPr>
                <w:color w:val="000000"/>
              </w:rPr>
              <w:t>Журнал обращения граждан (жалоб)</w:t>
            </w:r>
          </w:p>
        </w:tc>
      </w:tr>
      <w:tr w:rsidR="00850797" w:rsidRPr="00850797" w:rsidTr="00C05306">
        <w:trPr>
          <w:trHeight w:val="163"/>
        </w:trPr>
        <w:tc>
          <w:tcPr>
            <w:tcW w:w="13723" w:type="dxa"/>
            <w:gridSpan w:val="6"/>
            <w:tcBorders>
              <w:top w:val="single" w:sz="4" w:space="0" w:color="auto"/>
              <w:left w:val="single" w:sz="8" w:space="0" w:color="auto"/>
              <w:bottom w:val="single" w:sz="4" w:space="0" w:color="auto"/>
              <w:right w:val="single" w:sz="8" w:space="0" w:color="000000"/>
            </w:tcBorders>
            <w:vAlign w:val="bottom"/>
          </w:tcPr>
          <w:p w:rsidR="00850797" w:rsidRPr="00850797" w:rsidRDefault="00850797" w:rsidP="00850797">
            <w:pPr>
              <w:rPr>
                <w:b/>
                <w:bCs/>
                <w:color w:val="000000"/>
              </w:rPr>
            </w:pPr>
          </w:p>
          <w:p w:rsidR="00850797" w:rsidRPr="00850797" w:rsidRDefault="00850797" w:rsidP="00850797">
            <w:pPr>
              <w:rPr>
                <w:b/>
                <w:bCs/>
                <w:color w:val="000000"/>
              </w:rPr>
            </w:pPr>
            <w:r w:rsidRPr="00850797">
              <w:rPr>
                <w:b/>
                <w:bCs/>
                <w:color w:val="000000"/>
              </w:rPr>
              <w:t>Совокупная значимость всех критериев в баллах по первому разделу: 50 баллов</w:t>
            </w:r>
          </w:p>
        </w:tc>
        <w:tc>
          <w:tcPr>
            <w:tcW w:w="2239" w:type="dxa"/>
            <w:tcBorders>
              <w:top w:val="nil"/>
              <w:left w:val="single" w:sz="4" w:space="0" w:color="auto"/>
              <w:bottom w:val="single" w:sz="4" w:space="0" w:color="auto"/>
              <w:right w:val="single" w:sz="4" w:space="0" w:color="auto"/>
            </w:tcBorders>
            <w:vAlign w:val="bottom"/>
          </w:tcPr>
          <w:p w:rsidR="00850797" w:rsidRPr="00850797" w:rsidRDefault="00850797" w:rsidP="00850797">
            <w:pPr>
              <w:rPr>
                <w:color w:val="000000"/>
              </w:rPr>
            </w:pPr>
            <w:r w:rsidRPr="00850797">
              <w:rPr>
                <w:color w:val="000000"/>
              </w:rPr>
              <w:t> </w:t>
            </w:r>
          </w:p>
        </w:tc>
      </w:tr>
      <w:tr w:rsidR="00850797" w:rsidRPr="00850797" w:rsidTr="00C05306">
        <w:trPr>
          <w:trHeight w:val="625"/>
        </w:trPr>
        <w:tc>
          <w:tcPr>
            <w:tcW w:w="580" w:type="dxa"/>
            <w:tcBorders>
              <w:top w:val="nil"/>
              <w:left w:val="single" w:sz="8" w:space="0" w:color="auto"/>
              <w:bottom w:val="single" w:sz="4" w:space="0" w:color="auto"/>
              <w:right w:val="single" w:sz="4" w:space="0" w:color="auto"/>
            </w:tcBorders>
            <w:vAlign w:val="bottom"/>
          </w:tcPr>
          <w:p w:rsidR="00850797" w:rsidRPr="00850797" w:rsidRDefault="00850797" w:rsidP="00850797">
            <w:pPr>
              <w:jc w:val="center"/>
              <w:rPr>
                <w:b/>
                <w:bCs/>
                <w:color w:val="000000"/>
              </w:rPr>
            </w:pPr>
          </w:p>
          <w:p w:rsidR="00850797" w:rsidRPr="00850797" w:rsidRDefault="00850797" w:rsidP="00850797">
            <w:pPr>
              <w:jc w:val="center"/>
              <w:rPr>
                <w:b/>
                <w:bCs/>
                <w:color w:val="000000"/>
              </w:rPr>
            </w:pPr>
            <w:r w:rsidRPr="00850797">
              <w:rPr>
                <w:b/>
                <w:bCs/>
                <w:color w:val="000000"/>
              </w:rPr>
              <w:t>2.</w:t>
            </w:r>
          </w:p>
        </w:tc>
        <w:tc>
          <w:tcPr>
            <w:tcW w:w="13143" w:type="dxa"/>
            <w:gridSpan w:val="5"/>
            <w:tcBorders>
              <w:top w:val="single" w:sz="4" w:space="0" w:color="auto"/>
              <w:left w:val="nil"/>
              <w:bottom w:val="single" w:sz="4" w:space="0" w:color="auto"/>
              <w:right w:val="single" w:sz="8" w:space="0" w:color="000000"/>
            </w:tcBorders>
            <w:vAlign w:val="bottom"/>
          </w:tcPr>
          <w:p w:rsidR="00850797" w:rsidRPr="00850797" w:rsidRDefault="00850797" w:rsidP="00850797">
            <w:pPr>
              <w:jc w:val="center"/>
              <w:rPr>
                <w:b/>
                <w:bCs/>
                <w:color w:val="000000"/>
              </w:rPr>
            </w:pPr>
            <w:r w:rsidRPr="00850797">
              <w:rPr>
                <w:b/>
                <w:bCs/>
                <w:color w:val="000000"/>
              </w:rPr>
              <w:t xml:space="preserve">Критерии по финансово-экономической деятельности, исполнительской дисциплине </w:t>
            </w:r>
            <w:proofErr w:type="gramStart"/>
            <w:r w:rsidRPr="00850797">
              <w:rPr>
                <w:b/>
                <w:bCs/>
                <w:color w:val="000000"/>
              </w:rPr>
              <w:t>муниципального</w:t>
            </w:r>
            <w:proofErr w:type="gramEnd"/>
            <w:r w:rsidRPr="00850797">
              <w:rPr>
                <w:b/>
                <w:bCs/>
                <w:color w:val="000000"/>
              </w:rPr>
              <w:t xml:space="preserve"> казенного </w:t>
            </w:r>
          </w:p>
          <w:p w:rsidR="00850797" w:rsidRPr="00850797" w:rsidRDefault="00850797" w:rsidP="00850797">
            <w:pPr>
              <w:jc w:val="center"/>
              <w:rPr>
                <w:b/>
                <w:bCs/>
                <w:color w:val="000000"/>
              </w:rPr>
            </w:pPr>
            <w:r w:rsidRPr="00850797">
              <w:rPr>
                <w:b/>
                <w:bCs/>
                <w:color w:val="000000"/>
              </w:rPr>
              <w:t>учреждения культуры</w:t>
            </w:r>
          </w:p>
        </w:tc>
        <w:tc>
          <w:tcPr>
            <w:tcW w:w="2239" w:type="dxa"/>
            <w:tcBorders>
              <w:top w:val="nil"/>
              <w:left w:val="single" w:sz="4" w:space="0" w:color="auto"/>
              <w:bottom w:val="single" w:sz="4" w:space="0" w:color="auto"/>
              <w:right w:val="single" w:sz="4" w:space="0" w:color="auto"/>
            </w:tcBorders>
            <w:vAlign w:val="bottom"/>
          </w:tcPr>
          <w:p w:rsidR="00850797" w:rsidRPr="00850797" w:rsidRDefault="00850797" w:rsidP="00850797">
            <w:pPr>
              <w:rPr>
                <w:color w:val="000000"/>
              </w:rPr>
            </w:pPr>
            <w:r w:rsidRPr="00850797">
              <w:rPr>
                <w:color w:val="000000"/>
              </w:rPr>
              <w:t> </w:t>
            </w:r>
          </w:p>
        </w:tc>
      </w:tr>
      <w:tr w:rsidR="00850797" w:rsidRPr="00850797" w:rsidTr="00C05306">
        <w:trPr>
          <w:trHeight w:val="985"/>
        </w:trPr>
        <w:tc>
          <w:tcPr>
            <w:tcW w:w="580" w:type="dxa"/>
            <w:tcBorders>
              <w:top w:val="nil"/>
              <w:left w:val="single" w:sz="8" w:space="0" w:color="auto"/>
              <w:bottom w:val="single" w:sz="4" w:space="0" w:color="auto"/>
              <w:right w:val="nil"/>
            </w:tcBorders>
            <w:vAlign w:val="center"/>
          </w:tcPr>
          <w:p w:rsidR="00850797" w:rsidRPr="00850797" w:rsidRDefault="00850797" w:rsidP="00850797">
            <w:pPr>
              <w:jc w:val="center"/>
              <w:rPr>
                <w:color w:val="000000"/>
              </w:rPr>
            </w:pPr>
            <w:r w:rsidRPr="00850797">
              <w:rPr>
                <w:color w:val="000000"/>
              </w:rPr>
              <w:lastRenderedPageBreak/>
              <w:t>2.1.</w:t>
            </w:r>
          </w:p>
        </w:tc>
        <w:tc>
          <w:tcPr>
            <w:tcW w:w="4680" w:type="dxa"/>
            <w:tcBorders>
              <w:top w:val="nil"/>
              <w:left w:val="single" w:sz="4" w:space="0" w:color="auto"/>
              <w:bottom w:val="single" w:sz="4" w:space="0" w:color="auto"/>
              <w:right w:val="single" w:sz="4" w:space="0" w:color="auto"/>
            </w:tcBorders>
            <w:vAlign w:val="center"/>
          </w:tcPr>
          <w:p w:rsidR="00850797" w:rsidRPr="00850797" w:rsidRDefault="00850797" w:rsidP="00455476">
            <w:pPr>
              <w:jc w:val="both"/>
              <w:rPr>
                <w:color w:val="000000"/>
              </w:rPr>
            </w:pPr>
            <w:r w:rsidRPr="00850797">
              <w:rPr>
                <w:color w:val="000000"/>
              </w:rPr>
              <w:t>Нарушение сроков предоставления статистической и экономической отчетности (информации) в полном объеме и в установленные сроки</w:t>
            </w:r>
          </w:p>
        </w:tc>
        <w:tc>
          <w:tcPr>
            <w:tcW w:w="1660"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0 случаев</w:t>
            </w:r>
          </w:p>
        </w:tc>
        <w:tc>
          <w:tcPr>
            <w:tcW w:w="2960"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20 баллов</w:t>
            </w:r>
          </w:p>
        </w:tc>
        <w:tc>
          <w:tcPr>
            <w:tcW w:w="1947"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доклад руководителя</w:t>
            </w:r>
          </w:p>
        </w:tc>
        <w:tc>
          <w:tcPr>
            <w:tcW w:w="1896" w:type="dxa"/>
            <w:tcBorders>
              <w:top w:val="nil"/>
              <w:left w:val="nil"/>
              <w:bottom w:val="single" w:sz="4" w:space="0" w:color="auto"/>
              <w:right w:val="single" w:sz="8" w:space="0" w:color="auto"/>
            </w:tcBorders>
            <w:vAlign w:val="center"/>
          </w:tcPr>
          <w:p w:rsidR="00850797" w:rsidRPr="00850797" w:rsidRDefault="00850797" w:rsidP="00850797">
            <w:pPr>
              <w:jc w:val="center"/>
              <w:rPr>
                <w:color w:val="000000"/>
              </w:rPr>
            </w:pPr>
            <w:r w:rsidRPr="00850797">
              <w:rPr>
                <w:color w:val="000000"/>
              </w:rPr>
              <w:t>ежемесячная</w:t>
            </w:r>
          </w:p>
        </w:tc>
        <w:tc>
          <w:tcPr>
            <w:tcW w:w="2239" w:type="dxa"/>
            <w:tcBorders>
              <w:top w:val="nil"/>
              <w:left w:val="single" w:sz="4" w:space="0" w:color="auto"/>
              <w:bottom w:val="single" w:sz="4" w:space="0" w:color="auto"/>
              <w:right w:val="single" w:sz="4" w:space="0" w:color="auto"/>
            </w:tcBorders>
            <w:vAlign w:val="bottom"/>
          </w:tcPr>
          <w:p w:rsidR="00850797" w:rsidRPr="00850797" w:rsidRDefault="00850797" w:rsidP="00850797">
            <w:pPr>
              <w:rPr>
                <w:color w:val="000000"/>
              </w:rPr>
            </w:pPr>
            <w:r w:rsidRPr="00850797">
              <w:rPr>
                <w:color w:val="000000"/>
              </w:rPr>
              <w:t> </w:t>
            </w:r>
          </w:p>
        </w:tc>
      </w:tr>
      <w:tr w:rsidR="00850797" w:rsidRPr="00850797" w:rsidTr="00C05306">
        <w:trPr>
          <w:trHeight w:val="682"/>
        </w:trPr>
        <w:tc>
          <w:tcPr>
            <w:tcW w:w="580" w:type="dxa"/>
            <w:tcBorders>
              <w:top w:val="nil"/>
              <w:left w:val="single" w:sz="8" w:space="0" w:color="auto"/>
              <w:bottom w:val="single" w:sz="4" w:space="0" w:color="auto"/>
              <w:right w:val="nil"/>
            </w:tcBorders>
            <w:vAlign w:val="center"/>
          </w:tcPr>
          <w:p w:rsidR="00850797" w:rsidRPr="00850797" w:rsidRDefault="00850797" w:rsidP="00850797">
            <w:pPr>
              <w:jc w:val="center"/>
              <w:rPr>
                <w:color w:val="000000"/>
              </w:rPr>
            </w:pPr>
            <w:r w:rsidRPr="00850797">
              <w:rPr>
                <w:color w:val="000000"/>
              </w:rPr>
              <w:t>2.2.</w:t>
            </w:r>
          </w:p>
        </w:tc>
        <w:tc>
          <w:tcPr>
            <w:tcW w:w="4680" w:type="dxa"/>
            <w:tcBorders>
              <w:top w:val="nil"/>
              <w:left w:val="single" w:sz="4" w:space="0" w:color="auto"/>
              <w:bottom w:val="single" w:sz="4" w:space="0" w:color="auto"/>
              <w:right w:val="single" w:sz="4" w:space="0" w:color="auto"/>
            </w:tcBorders>
            <w:vAlign w:val="center"/>
          </w:tcPr>
          <w:p w:rsidR="00850797" w:rsidRPr="00850797" w:rsidRDefault="00850797" w:rsidP="00455476">
            <w:pPr>
              <w:jc w:val="both"/>
              <w:rPr>
                <w:color w:val="000000"/>
              </w:rPr>
            </w:pPr>
            <w:r w:rsidRPr="00850797">
              <w:rPr>
                <w:color w:val="000000"/>
              </w:rPr>
              <w:t>Просроченная кредиторская задолженность</w:t>
            </w:r>
          </w:p>
        </w:tc>
        <w:tc>
          <w:tcPr>
            <w:tcW w:w="1660"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0 руб.</w:t>
            </w:r>
          </w:p>
        </w:tc>
        <w:tc>
          <w:tcPr>
            <w:tcW w:w="2960"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20 баллов</w:t>
            </w:r>
          </w:p>
        </w:tc>
        <w:tc>
          <w:tcPr>
            <w:tcW w:w="1947" w:type="dxa"/>
            <w:tcBorders>
              <w:top w:val="nil"/>
              <w:left w:val="nil"/>
              <w:bottom w:val="single" w:sz="4" w:space="0" w:color="auto"/>
              <w:right w:val="single" w:sz="4" w:space="0" w:color="auto"/>
            </w:tcBorders>
            <w:vAlign w:val="center"/>
          </w:tcPr>
          <w:p w:rsidR="00850797" w:rsidRPr="00850797" w:rsidRDefault="00850797" w:rsidP="00850797">
            <w:pPr>
              <w:jc w:val="center"/>
              <w:rPr>
                <w:color w:val="000000"/>
              </w:rPr>
            </w:pPr>
            <w:r w:rsidRPr="00850797">
              <w:rPr>
                <w:color w:val="000000"/>
              </w:rPr>
              <w:t>мониторинг кредиторской задолженности</w:t>
            </w:r>
          </w:p>
        </w:tc>
        <w:tc>
          <w:tcPr>
            <w:tcW w:w="1896" w:type="dxa"/>
            <w:tcBorders>
              <w:top w:val="nil"/>
              <w:left w:val="nil"/>
              <w:bottom w:val="single" w:sz="4" w:space="0" w:color="auto"/>
              <w:right w:val="single" w:sz="8" w:space="0" w:color="auto"/>
            </w:tcBorders>
            <w:vAlign w:val="center"/>
          </w:tcPr>
          <w:p w:rsidR="00850797" w:rsidRPr="00850797" w:rsidRDefault="00850797" w:rsidP="00850797">
            <w:pPr>
              <w:jc w:val="center"/>
              <w:rPr>
                <w:color w:val="000000"/>
              </w:rPr>
            </w:pPr>
            <w:r w:rsidRPr="00850797">
              <w:rPr>
                <w:color w:val="000000"/>
              </w:rPr>
              <w:t>ежемесячная</w:t>
            </w:r>
          </w:p>
        </w:tc>
        <w:tc>
          <w:tcPr>
            <w:tcW w:w="2239" w:type="dxa"/>
            <w:tcBorders>
              <w:top w:val="nil"/>
              <w:left w:val="single" w:sz="4" w:space="0" w:color="auto"/>
              <w:bottom w:val="single" w:sz="4" w:space="0" w:color="auto"/>
              <w:right w:val="single" w:sz="4" w:space="0" w:color="auto"/>
            </w:tcBorders>
            <w:vAlign w:val="bottom"/>
          </w:tcPr>
          <w:p w:rsidR="00850797" w:rsidRPr="00850797" w:rsidRDefault="00850797" w:rsidP="00850797">
            <w:r w:rsidRPr="00850797">
              <w:t>Информация о кредиторской задолженности</w:t>
            </w:r>
          </w:p>
        </w:tc>
      </w:tr>
      <w:tr w:rsidR="00850797" w:rsidRPr="00850797" w:rsidTr="00C05306">
        <w:trPr>
          <w:trHeight w:val="315"/>
        </w:trPr>
        <w:tc>
          <w:tcPr>
            <w:tcW w:w="13723" w:type="dxa"/>
            <w:gridSpan w:val="6"/>
            <w:tcBorders>
              <w:top w:val="single" w:sz="4" w:space="0" w:color="auto"/>
              <w:left w:val="single" w:sz="8" w:space="0" w:color="auto"/>
              <w:bottom w:val="single" w:sz="4" w:space="0" w:color="auto"/>
              <w:right w:val="single" w:sz="8" w:space="0" w:color="000000"/>
            </w:tcBorders>
            <w:vAlign w:val="bottom"/>
          </w:tcPr>
          <w:p w:rsidR="00850797" w:rsidRPr="00850797" w:rsidRDefault="00850797" w:rsidP="00850797">
            <w:pPr>
              <w:rPr>
                <w:b/>
                <w:bCs/>
                <w:color w:val="000000"/>
              </w:rPr>
            </w:pPr>
            <w:r w:rsidRPr="00850797">
              <w:rPr>
                <w:b/>
                <w:bCs/>
                <w:color w:val="000000"/>
              </w:rPr>
              <w:t>Совокупная значимость всех критериев в баллах по второму разделу: 40 баллов</w:t>
            </w:r>
          </w:p>
          <w:p w:rsidR="00850797" w:rsidRPr="00850797" w:rsidRDefault="00850797" w:rsidP="00850797">
            <w:pPr>
              <w:rPr>
                <w:b/>
                <w:bCs/>
                <w:color w:val="000000"/>
              </w:rPr>
            </w:pPr>
          </w:p>
          <w:p w:rsidR="00850797" w:rsidRPr="00850797" w:rsidRDefault="00850797" w:rsidP="00850797">
            <w:pPr>
              <w:rPr>
                <w:b/>
                <w:bCs/>
                <w:color w:val="000000"/>
              </w:rPr>
            </w:pPr>
          </w:p>
        </w:tc>
        <w:tc>
          <w:tcPr>
            <w:tcW w:w="2239" w:type="dxa"/>
            <w:tcBorders>
              <w:top w:val="nil"/>
              <w:left w:val="single" w:sz="4" w:space="0" w:color="auto"/>
              <w:bottom w:val="single" w:sz="4" w:space="0" w:color="auto"/>
              <w:right w:val="single" w:sz="4" w:space="0" w:color="auto"/>
            </w:tcBorders>
            <w:vAlign w:val="bottom"/>
          </w:tcPr>
          <w:p w:rsidR="00850797" w:rsidRPr="00850797" w:rsidRDefault="00850797" w:rsidP="00850797">
            <w:pPr>
              <w:rPr>
                <w:color w:val="000000"/>
              </w:rPr>
            </w:pPr>
            <w:r w:rsidRPr="00850797">
              <w:rPr>
                <w:color w:val="000000"/>
              </w:rPr>
              <w:t> </w:t>
            </w:r>
          </w:p>
        </w:tc>
      </w:tr>
      <w:tr w:rsidR="00850797" w:rsidRPr="00850797" w:rsidTr="00C05306">
        <w:trPr>
          <w:trHeight w:val="297"/>
        </w:trPr>
        <w:tc>
          <w:tcPr>
            <w:tcW w:w="580" w:type="dxa"/>
            <w:tcBorders>
              <w:top w:val="single" w:sz="4" w:space="0" w:color="auto"/>
              <w:left w:val="single" w:sz="8" w:space="0" w:color="auto"/>
              <w:bottom w:val="single" w:sz="4" w:space="0" w:color="auto"/>
              <w:right w:val="single" w:sz="4" w:space="0" w:color="auto"/>
            </w:tcBorders>
            <w:vAlign w:val="bottom"/>
          </w:tcPr>
          <w:p w:rsidR="00850797" w:rsidRPr="00850797" w:rsidRDefault="00850797" w:rsidP="00850797">
            <w:pPr>
              <w:jc w:val="center"/>
              <w:rPr>
                <w:b/>
                <w:bCs/>
                <w:color w:val="000000"/>
              </w:rPr>
            </w:pPr>
            <w:r w:rsidRPr="00850797">
              <w:rPr>
                <w:b/>
                <w:bCs/>
                <w:color w:val="000000"/>
              </w:rPr>
              <w:t>3.</w:t>
            </w:r>
          </w:p>
        </w:tc>
        <w:tc>
          <w:tcPr>
            <w:tcW w:w="13143" w:type="dxa"/>
            <w:gridSpan w:val="5"/>
            <w:tcBorders>
              <w:top w:val="single" w:sz="4" w:space="0" w:color="auto"/>
              <w:left w:val="nil"/>
              <w:bottom w:val="single" w:sz="4" w:space="0" w:color="auto"/>
              <w:right w:val="single" w:sz="8" w:space="0" w:color="000000"/>
            </w:tcBorders>
            <w:vAlign w:val="bottom"/>
          </w:tcPr>
          <w:p w:rsidR="00850797" w:rsidRPr="00850797" w:rsidRDefault="00850797" w:rsidP="00850797">
            <w:pPr>
              <w:jc w:val="center"/>
              <w:rPr>
                <w:b/>
                <w:bCs/>
                <w:color w:val="000000"/>
              </w:rPr>
            </w:pPr>
            <w:r w:rsidRPr="00850797">
              <w:rPr>
                <w:b/>
                <w:bCs/>
                <w:color w:val="000000"/>
              </w:rPr>
              <w:t>Критерии по деятельности муниципального казенного учреждения культуры, направленные на работу с кадрами</w:t>
            </w:r>
          </w:p>
        </w:tc>
        <w:tc>
          <w:tcPr>
            <w:tcW w:w="2239" w:type="dxa"/>
            <w:tcBorders>
              <w:top w:val="single" w:sz="4" w:space="0" w:color="auto"/>
              <w:left w:val="single" w:sz="4" w:space="0" w:color="auto"/>
              <w:bottom w:val="single" w:sz="4" w:space="0" w:color="auto"/>
              <w:right w:val="single" w:sz="4" w:space="0" w:color="auto"/>
            </w:tcBorders>
            <w:vAlign w:val="bottom"/>
          </w:tcPr>
          <w:p w:rsidR="00850797" w:rsidRPr="00850797" w:rsidRDefault="00850797" w:rsidP="00850797">
            <w:pPr>
              <w:rPr>
                <w:color w:val="000000"/>
              </w:rPr>
            </w:pPr>
            <w:r w:rsidRPr="00850797">
              <w:rPr>
                <w:color w:val="000000"/>
              </w:rPr>
              <w:t> </w:t>
            </w:r>
          </w:p>
        </w:tc>
      </w:tr>
      <w:tr w:rsidR="00850797" w:rsidRPr="00850797" w:rsidTr="00C05306">
        <w:trPr>
          <w:trHeight w:val="1387"/>
        </w:trPr>
        <w:tc>
          <w:tcPr>
            <w:tcW w:w="580" w:type="dxa"/>
            <w:tcBorders>
              <w:top w:val="nil"/>
              <w:left w:val="single" w:sz="8" w:space="0" w:color="auto"/>
              <w:bottom w:val="single" w:sz="4" w:space="0" w:color="auto"/>
              <w:right w:val="nil"/>
            </w:tcBorders>
            <w:vAlign w:val="center"/>
          </w:tcPr>
          <w:p w:rsidR="00850797" w:rsidRPr="00850797" w:rsidRDefault="00850797" w:rsidP="00850797">
            <w:pPr>
              <w:rPr>
                <w:color w:val="000000"/>
              </w:rPr>
            </w:pPr>
            <w:r w:rsidRPr="00850797">
              <w:rPr>
                <w:color w:val="000000"/>
              </w:rPr>
              <w:t>3.1.</w:t>
            </w:r>
          </w:p>
        </w:tc>
        <w:tc>
          <w:tcPr>
            <w:tcW w:w="4680" w:type="dxa"/>
            <w:tcBorders>
              <w:top w:val="nil"/>
              <w:left w:val="single" w:sz="4" w:space="0" w:color="auto"/>
              <w:bottom w:val="single" w:sz="4" w:space="0" w:color="auto"/>
              <w:right w:val="single" w:sz="4" w:space="0" w:color="auto"/>
            </w:tcBorders>
            <w:vAlign w:val="center"/>
          </w:tcPr>
          <w:p w:rsidR="00850797" w:rsidRPr="00850797" w:rsidRDefault="00850797" w:rsidP="00850797">
            <w:r w:rsidRPr="00850797">
              <w:t>Степень укомплектованности кадрами с соответствующей квалификацией и профессиональной подготовкой</w:t>
            </w:r>
          </w:p>
        </w:tc>
        <w:tc>
          <w:tcPr>
            <w:tcW w:w="1660" w:type="dxa"/>
            <w:tcBorders>
              <w:top w:val="nil"/>
              <w:left w:val="nil"/>
              <w:bottom w:val="single" w:sz="4" w:space="0" w:color="auto"/>
              <w:right w:val="single" w:sz="4" w:space="0" w:color="auto"/>
            </w:tcBorders>
            <w:vAlign w:val="center"/>
          </w:tcPr>
          <w:p w:rsidR="00850797" w:rsidRPr="00850797" w:rsidRDefault="00850797" w:rsidP="00850797">
            <w:pPr>
              <w:jc w:val="center"/>
            </w:pPr>
            <w:r w:rsidRPr="00850797">
              <w:t xml:space="preserve">не ниже 70 % </w:t>
            </w:r>
          </w:p>
        </w:tc>
        <w:tc>
          <w:tcPr>
            <w:tcW w:w="2960" w:type="dxa"/>
            <w:tcBorders>
              <w:top w:val="nil"/>
              <w:left w:val="nil"/>
              <w:bottom w:val="single" w:sz="4" w:space="0" w:color="auto"/>
              <w:right w:val="single" w:sz="4" w:space="0" w:color="auto"/>
            </w:tcBorders>
            <w:vAlign w:val="center"/>
          </w:tcPr>
          <w:p w:rsidR="00850797" w:rsidRPr="00850797" w:rsidRDefault="00850797" w:rsidP="00850797">
            <w:pPr>
              <w:jc w:val="center"/>
            </w:pPr>
            <w:r w:rsidRPr="00850797">
              <w:t>10 баллов</w:t>
            </w:r>
          </w:p>
        </w:tc>
        <w:tc>
          <w:tcPr>
            <w:tcW w:w="1947" w:type="dxa"/>
            <w:tcBorders>
              <w:top w:val="nil"/>
              <w:left w:val="nil"/>
              <w:bottom w:val="single" w:sz="4" w:space="0" w:color="auto"/>
              <w:right w:val="single" w:sz="4" w:space="0" w:color="auto"/>
            </w:tcBorders>
            <w:vAlign w:val="center"/>
          </w:tcPr>
          <w:p w:rsidR="00850797" w:rsidRPr="00850797" w:rsidRDefault="00850797" w:rsidP="00850797">
            <w:pPr>
              <w:jc w:val="center"/>
            </w:pPr>
            <w:r w:rsidRPr="00850797">
              <w:t>доклад руководителя</w:t>
            </w:r>
          </w:p>
        </w:tc>
        <w:tc>
          <w:tcPr>
            <w:tcW w:w="1896" w:type="dxa"/>
            <w:tcBorders>
              <w:top w:val="nil"/>
              <w:left w:val="nil"/>
              <w:bottom w:val="single" w:sz="4" w:space="0" w:color="auto"/>
              <w:right w:val="single" w:sz="8" w:space="0" w:color="auto"/>
            </w:tcBorders>
            <w:vAlign w:val="center"/>
          </w:tcPr>
          <w:p w:rsidR="00850797" w:rsidRPr="00850797" w:rsidRDefault="00850797" w:rsidP="00850797">
            <w:pPr>
              <w:jc w:val="center"/>
            </w:pPr>
            <w:r w:rsidRPr="00850797">
              <w:t>ежемесячная</w:t>
            </w:r>
          </w:p>
        </w:tc>
        <w:tc>
          <w:tcPr>
            <w:tcW w:w="2239" w:type="dxa"/>
            <w:tcBorders>
              <w:top w:val="nil"/>
              <w:left w:val="single" w:sz="4" w:space="0" w:color="auto"/>
              <w:bottom w:val="single" w:sz="4" w:space="0" w:color="auto"/>
              <w:right w:val="single" w:sz="4" w:space="0" w:color="auto"/>
            </w:tcBorders>
            <w:vAlign w:val="bottom"/>
          </w:tcPr>
          <w:p w:rsidR="00850797" w:rsidRPr="00850797" w:rsidRDefault="00850797" w:rsidP="00850797"/>
        </w:tc>
      </w:tr>
      <w:tr w:rsidR="00850797" w:rsidRPr="00850797" w:rsidTr="00C05306">
        <w:trPr>
          <w:trHeight w:val="315"/>
        </w:trPr>
        <w:tc>
          <w:tcPr>
            <w:tcW w:w="13723" w:type="dxa"/>
            <w:gridSpan w:val="6"/>
            <w:tcBorders>
              <w:top w:val="single" w:sz="4" w:space="0" w:color="auto"/>
              <w:left w:val="single" w:sz="8" w:space="0" w:color="auto"/>
              <w:bottom w:val="single" w:sz="4" w:space="0" w:color="auto"/>
              <w:right w:val="single" w:sz="8" w:space="0" w:color="000000"/>
            </w:tcBorders>
            <w:vAlign w:val="bottom"/>
          </w:tcPr>
          <w:p w:rsidR="00850797" w:rsidRPr="00850797" w:rsidRDefault="00850797" w:rsidP="00850797">
            <w:pPr>
              <w:rPr>
                <w:b/>
                <w:bCs/>
                <w:color w:val="000000"/>
              </w:rPr>
            </w:pPr>
            <w:r w:rsidRPr="00850797">
              <w:rPr>
                <w:b/>
                <w:bCs/>
                <w:color w:val="000000"/>
              </w:rPr>
              <w:t>Совокупная значимость всех критериев в баллах по третьему разделу: 10 баллов</w:t>
            </w:r>
          </w:p>
        </w:tc>
        <w:tc>
          <w:tcPr>
            <w:tcW w:w="2239" w:type="dxa"/>
            <w:tcBorders>
              <w:top w:val="nil"/>
              <w:left w:val="single" w:sz="4" w:space="0" w:color="auto"/>
              <w:bottom w:val="single" w:sz="4" w:space="0" w:color="auto"/>
              <w:right w:val="single" w:sz="4" w:space="0" w:color="auto"/>
            </w:tcBorders>
            <w:vAlign w:val="bottom"/>
          </w:tcPr>
          <w:p w:rsidR="00850797" w:rsidRPr="00850797" w:rsidRDefault="00850797" w:rsidP="00850797">
            <w:pPr>
              <w:rPr>
                <w:color w:val="000000"/>
              </w:rPr>
            </w:pPr>
            <w:r w:rsidRPr="00850797">
              <w:rPr>
                <w:color w:val="000000"/>
              </w:rPr>
              <w:t> </w:t>
            </w:r>
          </w:p>
        </w:tc>
      </w:tr>
      <w:tr w:rsidR="00850797" w:rsidRPr="00850797" w:rsidTr="00C05306">
        <w:trPr>
          <w:trHeight w:val="315"/>
        </w:trPr>
        <w:tc>
          <w:tcPr>
            <w:tcW w:w="13723" w:type="dxa"/>
            <w:gridSpan w:val="6"/>
            <w:tcBorders>
              <w:top w:val="single" w:sz="4" w:space="0" w:color="auto"/>
              <w:left w:val="single" w:sz="4" w:space="0" w:color="auto"/>
              <w:bottom w:val="single" w:sz="4" w:space="0" w:color="auto"/>
              <w:right w:val="single" w:sz="4" w:space="0" w:color="auto"/>
            </w:tcBorders>
            <w:vAlign w:val="bottom"/>
          </w:tcPr>
          <w:p w:rsidR="00850797" w:rsidRPr="00850797" w:rsidRDefault="00850797" w:rsidP="00850797">
            <w:pPr>
              <w:rPr>
                <w:b/>
                <w:bCs/>
                <w:color w:val="000000"/>
              </w:rPr>
            </w:pPr>
            <w:r w:rsidRPr="00850797">
              <w:rPr>
                <w:b/>
                <w:bCs/>
                <w:color w:val="000000"/>
              </w:rPr>
              <w:t>Совокупность всех критериев по трем разделам: 100 баллов</w:t>
            </w:r>
          </w:p>
        </w:tc>
        <w:tc>
          <w:tcPr>
            <w:tcW w:w="2239" w:type="dxa"/>
            <w:tcBorders>
              <w:top w:val="nil"/>
              <w:left w:val="single" w:sz="4" w:space="0" w:color="auto"/>
              <w:bottom w:val="single" w:sz="4" w:space="0" w:color="auto"/>
              <w:right w:val="single" w:sz="4" w:space="0" w:color="auto"/>
            </w:tcBorders>
            <w:vAlign w:val="bottom"/>
          </w:tcPr>
          <w:p w:rsidR="00850797" w:rsidRPr="00850797" w:rsidRDefault="00850797" w:rsidP="00850797">
            <w:pPr>
              <w:rPr>
                <w:color w:val="000000"/>
              </w:rPr>
            </w:pPr>
            <w:r w:rsidRPr="00850797">
              <w:rPr>
                <w:color w:val="000000"/>
              </w:rPr>
              <w:t> </w:t>
            </w:r>
          </w:p>
        </w:tc>
      </w:tr>
      <w:tr w:rsidR="00850797" w:rsidRPr="00850797" w:rsidTr="00C05306">
        <w:trPr>
          <w:trHeight w:val="300"/>
        </w:trPr>
        <w:tc>
          <w:tcPr>
            <w:tcW w:w="580" w:type="dxa"/>
            <w:vAlign w:val="bottom"/>
          </w:tcPr>
          <w:p w:rsidR="00850797" w:rsidRPr="00850797" w:rsidRDefault="00850797" w:rsidP="00850797">
            <w:pPr>
              <w:rPr>
                <w:b/>
                <w:bCs/>
                <w:color w:val="000000"/>
              </w:rPr>
            </w:pPr>
          </w:p>
        </w:tc>
        <w:tc>
          <w:tcPr>
            <w:tcW w:w="4680" w:type="dxa"/>
            <w:vAlign w:val="bottom"/>
          </w:tcPr>
          <w:p w:rsidR="00850797" w:rsidRPr="00850797" w:rsidRDefault="00850797" w:rsidP="00850797">
            <w:pPr>
              <w:rPr>
                <w:b/>
                <w:bCs/>
                <w:color w:val="000000"/>
              </w:rPr>
            </w:pPr>
          </w:p>
        </w:tc>
        <w:tc>
          <w:tcPr>
            <w:tcW w:w="1660" w:type="dxa"/>
            <w:vAlign w:val="bottom"/>
          </w:tcPr>
          <w:p w:rsidR="00850797" w:rsidRPr="00850797" w:rsidRDefault="00850797" w:rsidP="00850797">
            <w:pPr>
              <w:rPr>
                <w:b/>
                <w:bCs/>
                <w:color w:val="000000"/>
              </w:rPr>
            </w:pPr>
          </w:p>
        </w:tc>
        <w:tc>
          <w:tcPr>
            <w:tcW w:w="2960" w:type="dxa"/>
            <w:vAlign w:val="bottom"/>
          </w:tcPr>
          <w:p w:rsidR="00850797" w:rsidRPr="00850797" w:rsidRDefault="00850797" w:rsidP="00850797">
            <w:pPr>
              <w:rPr>
                <w:b/>
                <w:bCs/>
                <w:color w:val="000000"/>
              </w:rPr>
            </w:pPr>
          </w:p>
        </w:tc>
        <w:tc>
          <w:tcPr>
            <w:tcW w:w="1947" w:type="dxa"/>
            <w:vAlign w:val="bottom"/>
          </w:tcPr>
          <w:p w:rsidR="00850797" w:rsidRPr="00850797" w:rsidRDefault="00850797" w:rsidP="00850797">
            <w:pPr>
              <w:rPr>
                <w:b/>
                <w:bCs/>
                <w:color w:val="000000"/>
              </w:rPr>
            </w:pPr>
          </w:p>
        </w:tc>
        <w:tc>
          <w:tcPr>
            <w:tcW w:w="1896" w:type="dxa"/>
            <w:vAlign w:val="bottom"/>
          </w:tcPr>
          <w:p w:rsidR="00850797" w:rsidRPr="00850797" w:rsidRDefault="00850797" w:rsidP="00850797">
            <w:pPr>
              <w:rPr>
                <w:b/>
                <w:bCs/>
                <w:color w:val="000000"/>
              </w:rPr>
            </w:pPr>
          </w:p>
        </w:tc>
        <w:tc>
          <w:tcPr>
            <w:tcW w:w="2239" w:type="dxa"/>
            <w:vAlign w:val="bottom"/>
          </w:tcPr>
          <w:p w:rsidR="00850797" w:rsidRPr="00850797" w:rsidRDefault="00850797" w:rsidP="00850797">
            <w:pPr>
              <w:rPr>
                <w:color w:val="000000"/>
              </w:rPr>
            </w:pPr>
          </w:p>
        </w:tc>
      </w:tr>
      <w:tr w:rsidR="00850797" w:rsidRPr="00850797" w:rsidTr="00C05306">
        <w:trPr>
          <w:trHeight w:val="300"/>
        </w:trPr>
        <w:tc>
          <w:tcPr>
            <w:tcW w:w="580" w:type="dxa"/>
            <w:noWrap/>
            <w:vAlign w:val="bottom"/>
          </w:tcPr>
          <w:p w:rsidR="00850797" w:rsidRPr="00850797" w:rsidRDefault="00850797" w:rsidP="00850797">
            <w:pPr>
              <w:rPr>
                <w:rFonts w:ascii="Calibri" w:hAnsi="Calibri"/>
                <w:color w:val="000000"/>
              </w:rPr>
            </w:pPr>
          </w:p>
        </w:tc>
        <w:tc>
          <w:tcPr>
            <w:tcW w:w="4680" w:type="dxa"/>
            <w:noWrap/>
            <w:vAlign w:val="bottom"/>
          </w:tcPr>
          <w:p w:rsidR="00850797" w:rsidRPr="00850797" w:rsidRDefault="00850797" w:rsidP="00850797">
            <w:pPr>
              <w:rPr>
                <w:color w:val="000000"/>
              </w:rPr>
            </w:pPr>
          </w:p>
        </w:tc>
        <w:tc>
          <w:tcPr>
            <w:tcW w:w="1660" w:type="dxa"/>
            <w:noWrap/>
            <w:vAlign w:val="bottom"/>
          </w:tcPr>
          <w:p w:rsidR="00850797" w:rsidRPr="00850797" w:rsidRDefault="00850797" w:rsidP="00850797">
            <w:pPr>
              <w:rPr>
                <w:color w:val="000000"/>
              </w:rPr>
            </w:pPr>
          </w:p>
        </w:tc>
        <w:tc>
          <w:tcPr>
            <w:tcW w:w="2960" w:type="dxa"/>
            <w:noWrap/>
            <w:vAlign w:val="bottom"/>
          </w:tcPr>
          <w:p w:rsidR="00850797" w:rsidRPr="00850797" w:rsidRDefault="00850797" w:rsidP="00850797">
            <w:pPr>
              <w:rPr>
                <w:color w:val="000000"/>
              </w:rPr>
            </w:pPr>
          </w:p>
        </w:tc>
        <w:tc>
          <w:tcPr>
            <w:tcW w:w="1947" w:type="dxa"/>
            <w:noWrap/>
            <w:vAlign w:val="bottom"/>
          </w:tcPr>
          <w:p w:rsidR="00850797" w:rsidRPr="00850797" w:rsidRDefault="00850797" w:rsidP="00850797">
            <w:pPr>
              <w:rPr>
                <w:color w:val="000000"/>
              </w:rPr>
            </w:pPr>
          </w:p>
        </w:tc>
        <w:tc>
          <w:tcPr>
            <w:tcW w:w="1896" w:type="dxa"/>
            <w:noWrap/>
            <w:vAlign w:val="bottom"/>
          </w:tcPr>
          <w:p w:rsidR="00850797" w:rsidRPr="00850797" w:rsidRDefault="00850797" w:rsidP="00850797">
            <w:pPr>
              <w:rPr>
                <w:color w:val="000000"/>
              </w:rPr>
            </w:pPr>
          </w:p>
        </w:tc>
        <w:tc>
          <w:tcPr>
            <w:tcW w:w="2239" w:type="dxa"/>
            <w:vAlign w:val="bottom"/>
          </w:tcPr>
          <w:p w:rsidR="00850797" w:rsidRPr="00850797" w:rsidRDefault="00850797" w:rsidP="00850797">
            <w:pPr>
              <w:rPr>
                <w:color w:val="000000"/>
              </w:rPr>
            </w:pPr>
          </w:p>
        </w:tc>
      </w:tr>
    </w:tbl>
    <w:p w:rsidR="00850797" w:rsidRPr="00850797" w:rsidRDefault="00850797" w:rsidP="00850797">
      <w:pPr>
        <w:autoSpaceDE w:val="0"/>
        <w:autoSpaceDN w:val="0"/>
        <w:adjustRightInd w:val="0"/>
        <w:jc w:val="right"/>
        <w:outlineLvl w:val="0"/>
        <w:rPr>
          <w:rFonts w:ascii="Courier New" w:hAnsi="Courier New" w:cs="Courier New"/>
        </w:rPr>
      </w:pPr>
    </w:p>
    <w:p w:rsidR="00850797" w:rsidRPr="00850797" w:rsidRDefault="00850797" w:rsidP="00850797">
      <w:pPr>
        <w:jc w:val="right"/>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tabs>
          <w:tab w:val="left" w:pos="1875"/>
        </w:tabs>
        <w:rPr>
          <w:sz w:val="28"/>
          <w:szCs w:val="20"/>
        </w:rPr>
        <w:sectPr w:rsidR="00850797" w:rsidRPr="00850797">
          <w:pgSz w:w="16838" w:h="11906" w:orient="landscape"/>
          <w:pgMar w:top="851" w:right="1134" w:bottom="680" w:left="1134" w:header="709" w:footer="709" w:gutter="0"/>
          <w:cols w:space="720"/>
        </w:sectPr>
      </w:pPr>
      <w:r w:rsidRPr="00850797">
        <w:rPr>
          <w:sz w:val="28"/>
          <w:szCs w:val="20"/>
        </w:rPr>
        <w:tab/>
      </w:r>
    </w:p>
    <w:p w:rsidR="00850797" w:rsidRPr="00850797" w:rsidRDefault="00850797" w:rsidP="00850797">
      <w:pPr>
        <w:tabs>
          <w:tab w:val="left" w:pos="1875"/>
        </w:tabs>
        <w:rPr>
          <w:sz w:val="28"/>
          <w:szCs w:val="20"/>
        </w:rPr>
      </w:pPr>
    </w:p>
    <w:p w:rsidR="00850797" w:rsidRPr="00850797" w:rsidRDefault="00850797" w:rsidP="00850797">
      <w:pPr>
        <w:autoSpaceDE w:val="0"/>
        <w:autoSpaceDN w:val="0"/>
        <w:adjustRightInd w:val="0"/>
        <w:jc w:val="right"/>
        <w:rPr>
          <w:bCs/>
          <w:sz w:val="20"/>
          <w:szCs w:val="20"/>
        </w:rPr>
      </w:pPr>
      <w:r w:rsidRPr="00850797">
        <w:rPr>
          <w:bCs/>
          <w:sz w:val="20"/>
          <w:szCs w:val="20"/>
        </w:rPr>
        <w:t>Приложение № 3</w:t>
      </w:r>
    </w:p>
    <w:p w:rsidR="00850797" w:rsidRPr="00850797" w:rsidRDefault="00850797" w:rsidP="00850797">
      <w:pPr>
        <w:widowControl w:val="0"/>
        <w:autoSpaceDE w:val="0"/>
        <w:autoSpaceDN w:val="0"/>
        <w:adjustRightInd w:val="0"/>
        <w:jc w:val="right"/>
        <w:rPr>
          <w:sz w:val="20"/>
          <w:szCs w:val="20"/>
        </w:rPr>
      </w:pPr>
      <w:r w:rsidRPr="00850797">
        <w:rPr>
          <w:sz w:val="20"/>
          <w:szCs w:val="20"/>
        </w:rPr>
        <w:t xml:space="preserve">к постановлению администрации </w:t>
      </w:r>
    </w:p>
    <w:p w:rsidR="00850797" w:rsidRPr="00850797" w:rsidRDefault="00850797" w:rsidP="00850797">
      <w:pPr>
        <w:widowControl w:val="0"/>
        <w:autoSpaceDE w:val="0"/>
        <w:autoSpaceDN w:val="0"/>
        <w:adjustRightInd w:val="0"/>
        <w:jc w:val="right"/>
        <w:rPr>
          <w:sz w:val="20"/>
          <w:szCs w:val="20"/>
        </w:rPr>
      </w:pPr>
      <w:r w:rsidRPr="00850797">
        <w:rPr>
          <w:sz w:val="20"/>
          <w:szCs w:val="20"/>
        </w:rPr>
        <w:t>Чаинского сельского поселения</w:t>
      </w:r>
    </w:p>
    <w:p w:rsidR="00850797" w:rsidRPr="00850797" w:rsidRDefault="00850797" w:rsidP="00850797">
      <w:pPr>
        <w:autoSpaceDE w:val="0"/>
        <w:autoSpaceDN w:val="0"/>
        <w:adjustRightInd w:val="0"/>
        <w:jc w:val="right"/>
        <w:rPr>
          <w:bCs/>
        </w:rPr>
      </w:pPr>
      <w:r w:rsidRPr="00850797">
        <w:rPr>
          <w:bCs/>
          <w:sz w:val="20"/>
          <w:szCs w:val="20"/>
        </w:rPr>
        <w:t xml:space="preserve">                                                                                                                               </w:t>
      </w:r>
      <w:r w:rsidR="00B1751D" w:rsidRPr="00850797">
        <w:rPr>
          <w:bCs/>
          <w:sz w:val="20"/>
          <w:szCs w:val="20"/>
        </w:rPr>
        <w:t>О</w:t>
      </w:r>
      <w:r w:rsidRPr="00850797">
        <w:rPr>
          <w:bCs/>
          <w:sz w:val="20"/>
          <w:szCs w:val="20"/>
        </w:rPr>
        <w:t>т</w:t>
      </w:r>
      <w:r w:rsidR="00B1751D">
        <w:rPr>
          <w:bCs/>
          <w:sz w:val="20"/>
          <w:szCs w:val="20"/>
        </w:rPr>
        <w:t>24.05.2021 г. № 62</w:t>
      </w:r>
    </w:p>
    <w:p w:rsidR="00850797" w:rsidRPr="00850797" w:rsidRDefault="00850797" w:rsidP="00850797">
      <w:pPr>
        <w:autoSpaceDE w:val="0"/>
        <w:autoSpaceDN w:val="0"/>
        <w:adjustRightInd w:val="0"/>
        <w:jc w:val="center"/>
        <w:rPr>
          <w:b/>
          <w:bCs/>
        </w:rPr>
      </w:pPr>
    </w:p>
    <w:p w:rsidR="00850797" w:rsidRPr="00850797" w:rsidRDefault="00850797" w:rsidP="00850797">
      <w:pPr>
        <w:autoSpaceDE w:val="0"/>
        <w:autoSpaceDN w:val="0"/>
        <w:adjustRightInd w:val="0"/>
        <w:jc w:val="center"/>
        <w:rPr>
          <w:b/>
          <w:bCs/>
        </w:rPr>
      </w:pPr>
    </w:p>
    <w:p w:rsidR="00850797" w:rsidRPr="00850797" w:rsidRDefault="00850797" w:rsidP="00850797">
      <w:pPr>
        <w:autoSpaceDE w:val="0"/>
        <w:autoSpaceDN w:val="0"/>
        <w:adjustRightInd w:val="0"/>
        <w:jc w:val="center"/>
        <w:rPr>
          <w:b/>
          <w:bCs/>
        </w:rPr>
      </w:pPr>
    </w:p>
    <w:p w:rsidR="00850797" w:rsidRPr="00850797" w:rsidRDefault="00850797" w:rsidP="00850797">
      <w:pPr>
        <w:autoSpaceDE w:val="0"/>
        <w:autoSpaceDN w:val="0"/>
        <w:adjustRightInd w:val="0"/>
        <w:jc w:val="center"/>
        <w:rPr>
          <w:b/>
          <w:bCs/>
        </w:rPr>
      </w:pPr>
      <w:r w:rsidRPr="00850797">
        <w:rPr>
          <w:b/>
          <w:bCs/>
        </w:rPr>
        <w:t>ПОЛОЖЕНИЕ</w:t>
      </w:r>
    </w:p>
    <w:p w:rsidR="00850797" w:rsidRPr="00850797" w:rsidRDefault="00850797" w:rsidP="00850797">
      <w:pPr>
        <w:autoSpaceDE w:val="0"/>
        <w:autoSpaceDN w:val="0"/>
        <w:adjustRightInd w:val="0"/>
        <w:jc w:val="center"/>
        <w:rPr>
          <w:b/>
          <w:bCs/>
        </w:rPr>
      </w:pPr>
      <w:r w:rsidRPr="00850797">
        <w:rPr>
          <w:b/>
          <w:bCs/>
        </w:rPr>
        <w:t>О КОМИССИИ ПО ОЦЕНКЕ ВЫПОЛНЕНИЯ ЦЕЛЕВЫХ ПОКАЗАТЕЛЕЙ</w:t>
      </w:r>
    </w:p>
    <w:p w:rsidR="00850797" w:rsidRPr="00850797" w:rsidRDefault="00850797" w:rsidP="00850797">
      <w:pPr>
        <w:autoSpaceDE w:val="0"/>
        <w:autoSpaceDN w:val="0"/>
        <w:adjustRightInd w:val="0"/>
        <w:jc w:val="center"/>
        <w:rPr>
          <w:b/>
          <w:bCs/>
        </w:rPr>
      </w:pPr>
      <w:r w:rsidRPr="00850797">
        <w:rPr>
          <w:b/>
          <w:bCs/>
        </w:rPr>
        <w:t xml:space="preserve">ДЕЯТЕЛЬНОСТИ </w:t>
      </w:r>
      <w:proofErr w:type="gramStart"/>
      <w:r w:rsidRPr="00850797">
        <w:rPr>
          <w:b/>
          <w:bCs/>
        </w:rPr>
        <w:t>МУНИЦИПАЛЬНОГО</w:t>
      </w:r>
      <w:proofErr w:type="gramEnd"/>
      <w:r w:rsidRPr="00850797">
        <w:rPr>
          <w:b/>
          <w:bCs/>
        </w:rPr>
        <w:t xml:space="preserve"> КАЗЕННОГО </w:t>
      </w:r>
    </w:p>
    <w:p w:rsidR="00850797" w:rsidRPr="00850797" w:rsidRDefault="00850797" w:rsidP="00850797">
      <w:pPr>
        <w:autoSpaceDE w:val="0"/>
        <w:autoSpaceDN w:val="0"/>
        <w:adjustRightInd w:val="0"/>
        <w:jc w:val="center"/>
        <w:rPr>
          <w:b/>
          <w:bCs/>
        </w:rPr>
      </w:pPr>
      <w:r w:rsidRPr="00850797">
        <w:rPr>
          <w:b/>
          <w:bCs/>
        </w:rPr>
        <w:t xml:space="preserve">УЧРЕЖДЕНИЯ КУЛЬТУРЫ ЧАИНСКОГО СЕЛЬСКОГО ПОСЕЛЕНИЯ </w:t>
      </w:r>
    </w:p>
    <w:p w:rsidR="00850797" w:rsidRPr="00850797" w:rsidRDefault="00850797" w:rsidP="00850797">
      <w:pPr>
        <w:autoSpaceDE w:val="0"/>
        <w:autoSpaceDN w:val="0"/>
        <w:adjustRightInd w:val="0"/>
        <w:jc w:val="center"/>
        <w:rPr>
          <w:b/>
          <w:bCs/>
        </w:rPr>
      </w:pPr>
      <w:r w:rsidRPr="00850797">
        <w:rPr>
          <w:b/>
          <w:bCs/>
        </w:rPr>
        <w:t>«ЧАИНСКИЙ ЦЕНТР КУЛЬТУРЫ И ДОСУГА»</w:t>
      </w:r>
    </w:p>
    <w:p w:rsidR="00850797" w:rsidRPr="00850797" w:rsidRDefault="00850797" w:rsidP="00850797">
      <w:pPr>
        <w:autoSpaceDE w:val="0"/>
        <w:autoSpaceDN w:val="0"/>
        <w:adjustRightInd w:val="0"/>
        <w:jc w:val="center"/>
        <w:rPr>
          <w:rFonts w:ascii="Arial" w:hAnsi="Arial" w:cs="Arial"/>
          <w:b/>
          <w:bCs/>
          <w:sz w:val="20"/>
          <w:szCs w:val="20"/>
        </w:rPr>
      </w:pPr>
    </w:p>
    <w:p w:rsidR="00850797" w:rsidRPr="00850797" w:rsidRDefault="00850797" w:rsidP="00850797">
      <w:pPr>
        <w:autoSpaceDE w:val="0"/>
        <w:autoSpaceDN w:val="0"/>
        <w:adjustRightInd w:val="0"/>
        <w:jc w:val="center"/>
        <w:rPr>
          <w:b/>
          <w:bCs/>
        </w:rPr>
      </w:pPr>
      <w:r w:rsidRPr="00850797">
        <w:rPr>
          <w:b/>
          <w:bCs/>
        </w:rPr>
        <w:t>I. Общие положения</w:t>
      </w:r>
    </w:p>
    <w:p w:rsidR="00850797" w:rsidRPr="00850797" w:rsidRDefault="00850797" w:rsidP="00850797">
      <w:pPr>
        <w:autoSpaceDE w:val="0"/>
        <w:autoSpaceDN w:val="0"/>
        <w:adjustRightInd w:val="0"/>
        <w:jc w:val="center"/>
      </w:pPr>
    </w:p>
    <w:p w:rsidR="00850797" w:rsidRPr="00850797" w:rsidRDefault="00850797" w:rsidP="00850797">
      <w:pPr>
        <w:autoSpaceDE w:val="0"/>
        <w:autoSpaceDN w:val="0"/>
        <w:adjustRightInd w:val="0"/>
        <w:ind w:firstLine="540"/>
        <w:jc w:val="both"/>
      </w:pPr>
      <w:r w:rsidRPr="00850797">
        <w:t xml:space="preserve">1.1. Комиссия по оценке </w:t>
      </w:r>
      <w:proofErr w:type="gramStart"/>
      <w:r w:rsidRPr="00850797">
        <w:t>выполнения показателей деятельности муниципального казенного учреждения культуры</w:t>
      </w:r>
      <w:proofErr w:type="gramEnd"/>
      <w:r w:rsidRPr="00850797">
        <w:t xml:space="preserve"> Чаинского сельского поселения «Чаинский центр культуры и досуга» (далее - Комиссия) создается Администрацией Чаинского сельского поселения в целях подготовки предложений о премировании руководителя муниципального казенного учреждения культуры Чаинского сельского поселения «Чаинский центр культуры и досуга» (далее-МКУК «Чаинский </w:t>
      </w:r>
      <w:proofErr w:type="spellStart"/>
      <w:r w:rsidRPr="00850797">
        <w:t>ЦКиД</w:t>
      </w:r>
      <w:proofErr w:type="spellEnd"/>
      <w:r w:rsidRPr="00850797">
        <w:t>»).</w:t>
      </w:r>
    </w:p>
    <w:p w:rsidR="00850797" w:rsidRPr="00850797" w:rsidRDefault="00850797" w:rsidP="00850797">
      <w:pPr>
        <w:autoSpaceDE w:val="0"/>
        <w:autoSpaceDN w:val="0"/>
        <w:adjustRightInd w:val="0"/>
        <w:ind w:firstLine="540"/>
        <w:jc w:val="both"/>
      </w:pPr>
      <w:r w:rsidRPr="00850797">
        <w:t xml:space="preserve">1.2. Основной задачей Комиссии является оценка выполнения показателей деятельности МКУК «Чаинский </w:t>
      </w:r>
      <w:proofErr w:type="spellStart"/>
      <w:r w:rsidRPr="00850797">
        <w:t>ЦКиД</w:t>
      </w:r>
      <w:proofErr w:type="spellEnd"/>
      <w:r w:rsidRPr="00850797">
        <w:t>».</w:t>
      </w:r>
    </w:p>
    <w:p w:rsidR="00850797" w:rsidRPr="00850797" w:rsidRDefault="00850797" w:rsidP="00850797">
      <w:pPr>
        <w:autoSpaceDE w:val="0"/>
        <w:autoSpaceDN w:val="0"/>
        <w:adjustRightInd w:val="0"/>
        <w:jc w:val="center"/>
        <w:outlineLvl w:val="1"/>
        <w:rPr>
          <w:sz w:val="28"/>
          <w:szCs w:val="20"/>
        </w:rPr>
      </w:pPr>
    </w:p>
    <w:p w:rsidR="00850797" w:rsidRPr="00850797" w:rsidRDefault="00850797" w:rsidP="00850797">
      <w:pPr>
        <w:autoSpaceDE w:val="0"/>
        <w:autoSpaceDN w:val="0"/>
        <w:adjustRightInd w:val="0"/>
        <w:jc w:val="center"/>
        <w:outlineLvl w:val="1"/>
        <w:rPr>
          <w:b/>
        </w:rPr>
      </w:pPr>
      <w:r w:rsidRPr="00850797">
        <w:rPr>
          <w:b/>
        </w:rPr>
        <w:t>II. Состав и полномочия Комиссии</w:t>
      </w:r>
    </w:p>
    <w:p w:rsidR="00850797" w:rsidRPr="00850797" w:rsidRDefault="00850797" w:rsidP="00850797">
      <w:pPr>
        <w:autoSpaceDE w:val="0"/>
        <w:autoSpaceDN w:val="0"/>
        <w:adjustRightInd w:val="0"/>
        <w:jc w:val="center"/>
      </w:pPr>
    </w:p>
    <w:p w:rsidR="00850797" w:rsidRPr="00850797" w:rsidRDefault="00850797" w:rsidP="00850797">
      <w:pPr>
        <w:autoSpaceDE w:val="0"/>
        <w:autoSpaceDN w:val="0"/>
        <w:adjustRightInd w:val="0"/>
        <w:ind w:firstLine="540"/>
        <w:jc w:val="both"/>
      </w:pPr>
      <w:r w:rsidRPr="00850797">
        <w:t>2.1. Комиссия состоит из председателя, секретаря и членов Комиссии.</w:t>
      </w:r>
    </w:p>
    <w:p w:rsidR="00850797" w:rsidRPr="00850797" w:rsidRDefault="00850797" w:rsidP="00850797">
      <w:pPr>
        <w:autoSpaceDE w:val="0"/>
        <w:autoSpaceDN w:val="0"/>
        <w:adjustRightInd w:val="0"/>
        <w:ind w:firstLine="540"/>
        <w:jc w:val="both"/>
      </w:pPr>
      <w:r w:rsidRPr="00850797">
        <w:t>2.2. Персональный состав Комиссии утверждается постановлением Главы Чаинского сельского поселения.</w:t>
      </w:r>
    </w:p>
    <w:p w:rsidR="00850797" w:rsidRPr="00850797" w:rsidRDefault="00850797" w:rsidP="00850797">
      <w:pPr>
        <w:autoSpaceDE w:val="0"/>
        <w:autoSpaceDN w:val="0"/>
        <w:adjustRightInd w:val="0"/>
        <w:ind w:firstLine="540"/>
        <w:jc w:val="both"/>
      </w:pPr>
      <w:r w:rsidRPr="00850797">
        <w:t>2.3. Председатель Комиссии:</w:t>
      </w:r>
    </w:p>
    <w:p w:rsidR="00850797" w:rsidRPr="00850797" w:rsidRDefault="00850797" w:rsidP="00850797">
      <w:pPr>
        <w:autoSpaceDE w:val="0"/>
        <w:autoSpaceDN w:val="0"/>
        <w:adjustRightInd w:val="0"/>
        <w:ind w:firstLine="540"/>
        <w:jc w:val="both"/>
      </w:pPr>
      <w:r w:rsidRPr="00850797">
        <w:t>2.3.1. Осуществляет общее руководство деятельностью Комиссии;</w:t>
      </w:r>
    </w:p>
    <w:p w:rsidR="00850797" w:rsidRPr="00850797" w:rsidRDefault="00850797" w:rsidP="00850797">
      <w:pPr>
        <w:autoSpaceDE w:val="0"/>
        <w:autoSpaceDN w:val="0"/>
        <w:adjustRightInd w:val="0"/>
        <w:ind w:firstLine="540"/>
        <w:jc w:val="both"/>
      </w:pPr>
      <w:r w:rsidRPr="00850797">
        <w:t>2.3.2. Председательствует на заседаниях Комиссии.</w:t>
      </w:r>
    </w:p>
    <w:p w:rsidR="00850797" w:rsidRPr="00850797" w:rsidRDefault="00850797" w:rsidP="00850797">
      <w:pPr>
        <w:autoSpaceDE w:val="0"/>
        <w:autoSpaceDN w:val="0"/>
        <w:adjustRightInd w:val="0"/>
        <w:ind w:firstLine="540"/>
        <w:jc w:val="both"/>
      </w:pPr>
      <w:r w:rsidRPr="00850797">
        <w:t>2.4. Секретарь Комиссии:</w:t>
      </w:r>
    </w:p>
    <w:p w:rsidR="00850797" w:rsidRPr="00850797" w:rsidRDefault="00850797" w:rsidP="00850797">
      <w:pPr>
        <w:autoSpaceDE w:val="0"/>
        <w:autoSpaceDN w:val="0"/>
        <w:adjustRightInd w:val="0"/>
        <w:ind w:firstLine="540"/>
        <w:jc w:val="both"/>
      </w:pPr>
      <w:r w:rsidRPr="00850797">
        <w:t>2.4.1. Информирует членов Комиссии о дате, времени и месте проведения заседаний Комиссии;</w:t>
      </w:r>
    </w:p>
    <w:p w:rsidR="00850797" w:rsidRPr="00850797" w:rsidRDefault="00850797" w:rsidP="00850797">
      <w:pPr>
        <w:autoSpaceDE w:val="0"/>
        <w:autoSpaceDN w:val="0"/>
        <w:adjustRightInd w:val="0"/>
        <w:ind w:firstLine="540"/>
        <w:jc w:val="both"/>
      </w:pPr>
      <w:r w:rsidRPr="00850797">
        <w:t>2.4.2. Ведет протоколы заседаний Комиссии;</w:t>
      </w:r>
    </w:p>
    <w:p w:rsidR="00850797" w:rsidRPr="00850797" w:rsidRDefault="00850797" w:rsidP="00850797">
      <w:pPr>
        <w:autoSpaceDE w:val="0"/>
        <w:autoSpaceDN w:val="0"/>
        <w:adjustRightInd w:val="0"/>
        <w:ind w:firstLine="540"/>
        <w:jc w:val="both"/>
      </w:pPr>
      <w:r w:rsidRPr="00850797">
        <w:t>2.4.3. Готовит по поручению председателя Комиссии, его заместителя информацию о деятельности Комиссии.</w:t>
      </w:r>
    </w:p>
    <w:p w:rsidR="00850797" w:rsidRPr="00850797" w:rsidRDefault="00850797" w:rsidP="00850797">
      <w:pPr>
        <w:autoSpaceDE w:val="0"/>
        <w:autoSpaceDN w:val="0"/>
        <w:adjustRightInd w:val="0"/>
        <w:ind w:firstLine="540"/>
        <w:jc w:val="both"/>
      </w:pPr>
      <w:r w:rsidRPr="00850797">
        <w:t xml:space="preserve">2.5. Заседания Комиссии проводятся ежемесячно. Дата проведения заседания Комиссии назначается председателем Комиссии не позднее 1 числа следующего месяца. Заседание Комиссии по оценке </w:t>
      </w:r>
      <w:proofErr w:type="gramStart"/>
      <w:r w:rsidRPr="00850797">
        <w:t>выполнения показателей деятельности муниципального казенного учреждения культуры</w:t>
      </w:r>
      <w:proofErr w:type="gramEnd"/>
      <w:r w:rsidRPr="00850797">
        <w:t xml:space="preserve"> за декабрь проводится не позднее 25 декабря.</w:t>
      </w:r>
    </w:p>
    <w:p w:rsidR="00850797" w:rsidRPr="00850797" w:rsidRDefault="00850797" w:rsidP="00850797">
      <w:pPr>
        <w:autoSpaceDE w:val="0"/>
        <w:autoSpaceDN w:val="0"/>
        <w:adjustRightInd w:val="0"/>
        <w:ind w:firstLine="540"/>
        <w:jc w:val="both"/>
      </w:pPr>
      <w:r w:rsidRPr="00850797">
        <w:t>2.6. Решения Комиссии принимаются большинством голосов членов Комиссии, присутствующих на заседании.</w:t>
      </w:r>
    </w:p>
    <w:p w:rsidR="00850797" w:rsidRPr="00850797" w:rsidRDefault="00850797" w:rsidP="00850797">
      <w:pPr>
        <w:autoSpaceDE w:val="0"/>
        <w:autoSpaceDN w:val="0"/>
        <w:adjustRightInd w:val="0"/>
        <w:ind w:firstLine="540"/>
        <w:jc w:val="both"/>
      </w:pPr>
      <w:r w:rsidRPr="00850797">
        <w:t>При равенстве голосов решающим является голос председателя Комиссии.</w:t>
      </w:r>
    </w:p>
    <w:p w:rsidR="00850797" w:rsidRPr="00850797" w:rsidRDefault="00850797" w:rsidP="00850797">
      <w:pPr>
        <w:autoSpaceDE w:val="0"/>
        <w:autoSpaceDN w:val="0"/>
        <w:adjustRightInd w:val="0"/>
        <w:ind w:firstLine="540"/>
        <w:jc w:val="both"/>
      </w:pPr>
      <w:r w:rsidRPr="00850797">
        <w:t>2.7. Заседание Комиссии считается правомочным, если на нем присутствует не менее половины списочного состава членов Комиссии.</w:t>
      </w:r>
    </w:p>
    <w:p w:rsidR="00850797" w:rsidRPr="00850797" w:rsidRDefault="00850797" w:rsidP="00850797">
      <w:pPr>
        <w:autoSpaceDE w:val="0"/>
        <w:autoSpaceDN w:val="0"/>
        <w:adjustRightInd w:val="0"/>
        <w:ind w:firstLine="540"/>
        <w:jc w:val="both"/>
      </w:pPr>
      <w:r w:rsidRPr="00850797">
        <w:t>2.8. Комиссия для выполнения возложенных задач имеет право:</w:t>
      </w:r>
    </w:p>
    <w:p w:rsidR="00850797" w:rsidRPr="00850797" w:rsidRDefault="00850797" w:rsidP="00850797">
      <w:pPr>
        <w:autoSpaceDE w:val="0"/>
        <w:autoSpaceDN w:val="0"/>
        <w:adjustRightInd w:val="0"/>
        <w:ind w:firstLine="540"/>
        <w:jc w:val="both"/>
      </w:pPr>
      <w:r w:rsidRPr="00850797">
        <w:t>2.8.1. Заслушивать доклады руководителя учреждения культуры;</w:t>
      </w:r>
    </w:p>
    <w:p w:rsidR="00850797" w:rsidRPr="00850797" w:rsidRDefault="00850797" w:rsidP="00850797">
      <w:pPr>
        <w:autoSpaceDE w:val="0"/>
        <w:autoSpaceDN w:val="0"/>
        <w:adjustRightInd w:val="0"/>
        <w:ind w:firstLine="540"/>
        <w:jc w:val="both"/>
      </w:pPr>
      <w:r w:rsidRPr="00850797">
        <w:t>2.8.2. Запрашивать дополнительные материалы от муниципального казенного учреждения культуры;</w:t>
      </w:r>
    </w:p>
    <w:p w:rsidR="00850797" w:rsidRPr="00850797" w:rsidRDefault="00850797" w:rsidP="00850797">
      <w:pPr>
        <w:autoSpaceDE w:val="0"/>
        <w:autoSpaceDN w:val="0"/>
        <w:adjustRightInd w:val="0"/>
        <w:ind w:firstLine="540"/>
        <w:jc w:val="both"/>
      </w:pPr>
      <w:r w:rsidRPr="00850797">
        <w:t xml:space="preserve">2.8.3. Готовить предложения Главе поселения о премировании руководителя МКУК «Чаинский </w:t>
      </w:r>
      <w:proofErr w:type="spellStart"/>
      <w:r w:rsidRPr="00850797">
        <w:t>ЦКиД</w:t>
      </w:r>
      <w:proofErr w:type="spellEnd"/>
      <w:r w:rsidRPr="00850797">
        <w:t>».</w:t>
      </w:r>
    </w:p>
    <w:p w:rsidR="00850797" w:rsidRPr="00850797" w:rsidRDefault="00850797" w:rsidP="00850797">
      <w:pPr>
        <w:autoSpaceDE w:val="0"/>
        <w:autoSpaceDN w:val="0"/>
        <w:adjustRightInd w:val="0"/>
        <w:ind w:firstLine="540"/>
        <w:jc w:val="both"/>
      </w:pPr>
    </w:p>
    <w:p w:rsidR="00850797" w:rsidRPr="00850797" w:rsidRDefault="00850797" w:rsidP="00850797">
      <w:pPr>
        <w:autoSpaceDE w:val="0"/>
        <w:autoSpaceDN w:val="0"/>
        <w:adjustRightInd w:val="0"/>
        <w:jc w:val="center"/>
        <w:outlineLvl w:val="1"/>
        <w:rPr>
          <w:b/>
        </w:rPr>
      </w:pPr>
      <w:r w:rsidRPr="00850797">
        <w:rPr>
          <w:b/>
        </w:rPr>
        <w:lastRenderedPageBreak/>
        <w:t>III. Организация деятельности Комиссии</w:t>
      </w:r>
    </w:p>
    <w:p w:rsidR="00850797" w:rsidRPr="00850797" w:rsidRDefault="00850797" w:rsidP="00850797">
      <w:pPr>
        <w:autoSpaceDE w:val="0"/>
        <w:autoSpaceDN w:val="0"/>
        <w:adjustRightInd w:val="0"/>
        <w:ind w:firstLine="540"/>
        <w:jc w:val="both"/>
        <w:rPr>
          <w:sz w:val="28"/>
          <w:szCs w:val="20"/>
        </w:rPr>
      </w:pPr>
    </w:p>
    <w:p w:rsidR="00850797" w:rsidRPr="00850797" w:rsidRDefault="00850797" w:rsidP="00850797">
      <w:pPr>
        <w:autoSpaceDE w:val="0"/>
        <w:autoSpaceDN w:val="0"/>
        <w:adjustRightInd w:val="0"/>
        <w:ind w:firstLine="540"/>
        <w:jc w:val="both"/>
      </w:pPr>
      <w:r w:rsidRPr="00850797">
        <w:t>3.1. Комиссия принимает на рассмотрение от руководителя муниципального казенного учреждения культуры отчеты о выполнении плана работы и выполнении целевых показателей деятельности муниципальным казенным учреждением культуры ежемесячно не позднее 1 числа следующего месяца. Прием отчетов осуществляет секретарь Комиссии. Отчет за декабрь принимается до 25 декабря.</w:t>
      </w:r>
    </w:p>
    <w:p w:rsidR="00850797" w:rsidRPr="00850797" w:rsidRDefault="00850797" w:rsidP="00850797">
      <w:pPr>
        <w:autoSpaceDE w:val="0"/>
        <w:autoSpaceDN w:val="0"/>
        <w:adjustRightInd w:val="0"/>
        <w:ind w:firstLine="540"/>
        <w:jc w:val="both"/>
      </w:pPr>
      <w:r w:rsidRPr="00850797">
        <w:t>3.2. Члены комиссии проводят анализ материалов не позднее одного рабочего дня после получения отчетов.</w:t>
      </w:r>
    </w:p>
    <w:p w:rsidR="00850797" w:rsidRPr="00850797" w:rsidRDefault="00850797" w:rsidP="00850797">
      <w:pPr>
        <w:autoSpaceDE w:val="0"/>
        <w:autoSpaceDN w:val="0"/>
        <w:adjustRightInd w:val="0"/>
        <w:ind w:firstLine="540"/>
        <w:jc w:val="both"/>
      </w:pPr>
      <w:r w:rsidRPr="00850797">
        <w:t>3.3. При принятии решений об оценке отчетов Комиссия руководствуется:</w:t>
      </w:r>
    </w:p>
    <w:p w:rsidR="00850797" w:rsidRPr="00850797" w:rsidRDefault="00850797" w:rsidP="00850797">
      <w:pPr>
        <w:autoSpaceDE w:val="0"/>
        <w:autoSpaceDN w:val="0"/>
        <w:adjustRightInd w:val="0"/>
        <w:ind w:firstLine="540"/>
        <w:jc w:val="both"/>
      </w:pPr>
      <w:r w:rsidRPr="00850797">
        <w:t xml:space="preserve">- результатами анализа выполнения плана работы и достижения целевых показателей деятельности МКУК «Чаинский </w:t>
      </w:r>
      <w:proofErr w:type="spellStart"/>
      <w:r w:rsidRPr="00850797">
        <w:t>ЦКиД</w:t>
      </w:r>
      <w:proofErr w:type="spellEnd"/>
      <w:r w:rsidRPr="00850797">
        <w:t>»;</w:t>
      </w:r>
    </w:p>
    <w:p w:rsidR="00850797" w:rsidRPr="00850797" w:rsidRDefault="00850797" w:rsidP="00850797">
      <w:pPr>
        <w:autoSpaceDE w:val="0"/>
        <w:autoSpaceDN w:val="0"/>
        <w:adjustRightInd w:val="0"/>
        <w:ind w:firstLine="540"/>
        <w:jc w:val="both"/>
      </w:pPr>
      <w:r w:rsidRPr="00850797">
        <w:t xml:space="preserve">- результатами заслушивания руководителя МКУК «Чаинский </w:t>
      </w:r>
      <w:proofErr w:type="spellStart"/>
      <w:r w:rsidRPr="00850797">
        <w:t>ЦКиД</w:t>
      </w:r>
      <w:proofErr w:type="spellEnd"/>
      <w:r w:rsidRPr="00850797">
        <w:t>»;</w:t>
      </w:r>
    </w:p>
    <w:p w:rsidR="00850797" w:rsidRPr="00850797" w:rsidRDefault="00850797" w:rsidP="00850797">
      <w:pPr>
        <w:autoSpaceDE w:val="0"/>
        <w:autoSpaceDN w:val="0"/>
        <w:adjustRightInd w:val="0"/>
        <w:ind w:firstLine="540"/>
        <w:jc w:val="both"/>
      </w:pPr>
      <w:r w:rsidRPr="00850797">
        <w:t>- результатами рассмотрения представленных учреждением культуры дополнительных материалов.</w:t>
      </w:r>
    </w:p>
    <w:p w:rsidR="00850797" w:rsidRPr="00850797" w:rsidRDefault="00850797" w:rsidP="00850797">
      <w:pPr>
        <w:autoSpaceDE w:val="0"/>
        <w:autoSpaceDN w:val="0"/>
        <w:adjustRightInd w:val="0"/>
        <w:ind w:firstLine="540"/>
        <w:jc w:val="both"/>
      </w:pPr>
      <w:r w:rsidRPr="00850797">
        <w:t xml:space="preserve">3.4. Решение Комиссии об оценке выполнения показателей деятельности МКУК «Чаинский </w:t>
      </w:r>
      <w:proofErr w:type="spellStart"/>
      <w:r w:rsidRPr="00850797">
        <w:t>ЦКиД</w:t>
      </w:r>
      <w:proofErr w:type="spellEnd"/>
      <w:r w:rsidRPr="00850797">
        <w:t>» за отчетный период отражается в протоколе и представляется Главе Чаинского сельского поселения.</w:t>
      </w:r>
    </w:p>
    <w:p w:rsidR="00850797" w:rsidRPr="00850797" w:rsidRDefault="00850797" w:rsidP="00850797">
      <w:pPr>
        <w:autoSpaceDE w:val="0"/>
        <w:autoSpaceDN w:val="0"/>
        <w:adjustRightInd w:val="0"/>
        <w:ind w:firstLine="540"/>
        <w:jc w:val="both"/>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850797" w:rsidRPr="00850797" w:rsidRDefault="00850797" w:rsidP="00850797">
      <w:pPr>
        <w:jc w:val="right"/>
        <w:rPr>
          <w:sz w:val="28"/>
          <w:szCs w:val="20"/>
        </w:rPr>
      </w:pPr>
    </w:p>
    <w:p w:rsidR="00CA78A1" w:rsidRDefault="00CA78A1" w:rsidP="00850797">
      <w:pPr>
        <w:jc w:val="right"/>
        <w:rPr>
          <w:sz w:val="28"/>
          <w:szCs w:val="20"/>
        </w:rPr>
        <w:sectPr w:rsidR="00CA78A1" w:rsidSect="00006F1B">
          <w:pgSz w:w="11906" w:h="16838"/>
          <w:pgMar w:top="907" w:right="851" w:bottom="851" w:left="1701" w:header="709" w:footer="709" w:gutter="0"/>
          <w:cols w:space="720"/>
        </w:sectPr>
      </w:pPr>
    </w:p>
    <w:p w:rsidR="00850797" w:rsidRPr="00850797" w:rsidRDefault="00850797" w:rsidP="00850797">
      <w:pPr>
        <w:jc w:val="right"/>
        <w:rPr>
          <w:sz w:val="28"/>
          <w:szCs w:val="20"/>
        </w:rPr>
      </w:pPr>
    </w:p>
    <w:p w:rsidR="00850797" w:rsidRPr="00850797" w:rsidRDefault="00850797" w:rsidP="00850797">
      <w:pPr>
        <w:rPr>
          <w:sz w:val="28"/>
          <w:szCs w:val="20"/>
        </w:rPr>
        <w:sectPr w:rsidR="00850797" w:rsidRPr="00850797" w:rsidSect="00CA78A1">
          <w:type w:val="continuous"/>
          <w:pgSz w:w="11906" w:h="16838"/>
          <w:pgMar w:top="907" w:right="851" w:bottom="851" w:left="1701" w:header="709" w:footer="709" w:gutter="0"/>
          <w:cols w:space="720"/>
        </w:sectPr>
      </w:pPr>
    </w:p>
    <w:p w:rsidR="00850797" w:rsidRPr="00850797" w:rsidRDefault="00850797" w:rsidP="00850797">
      <w:pPr>
        <w:autoSpaceDE w:val="0"/>
        <w:autoSpaceDN w:val="0"/>
        <w:adjustRightInd w:val="0"/>
        <w:jc w:val="right"/>
        <w:rPr>
          <w:bCs/>
          <w:sz w:val="20"/>
          <w:szCs w:val="20"/>
        </w:rPr>
      </w:pPr>
      <w:r w:rsidRPr="00850797">
        <w:rPr>
          <w:bCs/>
          <w:sz w:val="20"/>
          <w:szCs w:val="20"/>
        </w:rPr>
        <w:lastRenderedPageBreak/>
        <w:t>Приложение № 4</w:t>
      </w:r>
    </w:p>
    <w:p w:rsidR="00850797" w:rsidRPr="00850797" w:rsidRDefault="00850797" w:rsidP="00850797">
      <w:pPr>
        <w:widowControl w:val="0"/>
        <w:autoSpaceDE w:val="0"/>
        <w:autoSpaceDN w:val="0"/>
        <w:adjustRightInd w:val="0"/>
        <w:jc w:val="right"/>
        <w:rPr>
          <w:sz w:val="20"/>
          <w:szCs w:val="20"/>
        </w:rPr>
      </w:pPr>
      <w:r w:rsidRPr="00850797">
        <w:rPr>
          <w:sz w:val="20"/>
          <w:szCs w:val="20"/>
        </w:rPr>
        <w:t xml:space="preserve">к постановлению администрации </w:t>
      </w:r>
    </w:p>
    <w:p w:rsidR="00850797" w:rsidRPr="00850797" w:rsidRDefault="00850797" w:rsidP="00850797">
      <w:pPr>
        <w:widowControl w:val="0"/>
        <w:autoSpaceDE w:val="0"/>
        <w:autoSpaceDN w:val="0"/>
        <w:adjustRightInd w:val="0"/>
        <w:jc w:val="right"/>
        <w:rPr>
          <w:sz w:val="20"/>
          <w:szCs w:val="20"/>
        </w:rPr>
      </w:pPr>
      <w:r w:rsidRPr="00850797">
        <w:rPr>
          <w:sz w:val="20"/>
          <w:szCs w:val="20"/>
        </w:rPr>
        <w:t>Чаинского сельского поселения</w:t>
      </w:r>
    </w:p>
    <w:p w:rsidR="00850797" w:rsidRDefault="00B1751D" w:rsidP="00850797">
      <w:pPr>
        <w:jc w:val="right"/>
        <w:rPr>
          <w:sz w:val="20"/>
          <w:szCs w:val="20"/>
        </w:rPr>
      </w:pPr>
      <w:r>
        <w:rPr>
          <w:sz w:val="20"/>
          <w:szCs w:val="20"/>
        </w:rPr>
        <w:t>от 24.05.2021 г. № 62</w:t>
      </w:r>
      <w:bookmarkStart w:id="1" w:name="_GoBack"/>
      <w:bookmarkEnd w:id="1"/>
    </w:p>
    <w:p w:rsidR="00455476" w:rsidRDefault="00455476" w:rsidP="00850797">
      <w:pPr>
        <w:jc w:val="right"/>
        <w:rPr>
          <w:sz w:val="20"/>
          <w:szCs w:val="20"/>
        </w:rPr>
      </w:pPr>
    </w:p>
    <w:p w:rsidR="00455476" w:rsidRDefault="00455476" w:rsidP="00850797">
      <w:pPr>
        <w:jc w:val="right"/>
        <w:rPr>
          <w:sz w:val="20"/>
          <w:szCs w:val="20"/>
        </w:rPr>
      </w:pPr>
    </w:p>
    <w:p w:rsidR="00455476" w:rsidRPr="00850797" w:rsidRDefault="00455476" w:rsidP="00850797">
      <w:pPr>
        <w:jc w:val="right"/>
        <w:rPr>
          <w:sz w:val="28"/>
          <w:szCs w:val="20"/>
        </w:rPr>
      </w:pPr>
    </w:p>
    <w:tbl>
      <w:tblPr>
        <w:tblW w:w="0" w:type="auto"/>
        <w:tblInd w:w="88" w:type="dxa"/>
        <w:tblLayout w:type="fixed"/>
        <w:tblLook w:val="0000" w:firstRow="0" w:lastRow="0" w:firstColumn="0" w:lastColumn="0" w:noHBand="0" w:noVBand="0"/>
      </w:tblPr>
      <w:tblGrid>
        <w:gridCol w:w="580"/>
        <w:gridCol w:w="3920"/>
        <w:gridCol w:w="1900"/>
        <w:gridCol w:w="3876"/>
        <w:gridCol w:w="2401"/>
        <w:gridCol w:w="1923"/>
        <w:gridCol w:w="33"/>
        <w:gridCol w:w="203"/>
        <w:gridCol w:w="724"/>
        <w:gridCol w:w="33"/>
      </w:tblGrid>
      <w:tr w:rsidR="00850797" w:rsidRPr="00850797" w:rsidTr="00C05306">
        <w:trPr>
          <w:trHeight w:val="375"/>
        </w:trPr>
        <w:tc>
          <w:tcPr>
            <w:tcW w:w="580" w:type="dxa"/>
            <w:noWrap/>
            <w:vAlign w:val="bottom"/>
          </w:tcPr>
          <w:p w:rsidR="00850797" w:rsidRPr="00850797" w:rsidRDefault="00850797" w:rsidP="00850797"/>
        </w:tc>
        <w:tc>
          <w:tcPr>
            <w:tcW w:w="15013" w:type="dxa"/>
            <w:gridSpan w:val="9"/>
            <w:vAlign w:val="center"/>
          </w:tcPr>
          <w:p w:rsidR="00850797" w:rsidRPr="00455476" w:rsidRDefault="00850797" w:rsidP="00455476">
            <w:pPr>
              <w:jc w:val="center"/>
              <w:rPr>
                <w:b/>
              </w:rPr>
            </w:pPr>
            <w:r w:rsidRPr="00455476">
              <w:rPr>
                <w:b/>
              </w:rPr>
              <w:t>ОТЧЕТ О ВЫПОЛНЕНИИ ЦЕЛЕВЫХ ПОКАЗАТЕЛЕЙ</w:t>
            </w:r>
            <w:r w:rsidR="00455476" w:rsidRPr="00455476">
              <w:rPr>
                <w:b/>
              </w:rPr>
              <w:t xml:space="preserve"> ДЕЯТЕЛЬНОСТИ МУНИЦИПАЛЬНОГО КАЗЕННОГО УЧРЕЖДЕНИЯ КУЛЬТУРЫ ЧАИНСКОГО СЕЛЬСКОГО ПОСЕЛЕНИЯ «ЧАИНСКИЙ ЦЕНТР КУЛЬТУРЫ И ДОСУГА» И КРИТЕРИЕВ ОЦЕНКИ ЭФФЕКТИВНОСТИ РАБОТЫ ЕГО РУКОВОДИТЕЛЯ</w:t>
            </w:r>
          </w:p>
        </w:tc>
      </w:tr>
      <w:tr w:rsidR="00850797" w:rsidRPr="00850797" w:rsidTr="00C05306">
        <w:trPr>
          <w:trHeight w:val="885"/>
        </w:trPr>
        <w:tc>
          <w:tcPr>
            <w:tcW w:w="580" w:type="dxa"/>
            <w:noWrap/>
            <w:vAlign w:val="bottom"/>
          </w:tcPr>
          <w:p w:rsidR="00850797" w:rsidRPr="00850797" w:rsidRDefault="00850797" w:rsidP="00850797"/>
        </w:tc>
        <w:tc>
          <w:tcPr>
            <w:tcW w:w="15013" w:type="dxa"/>
            <w:gridSpan w:val="9"/>
            <w:vAlign w:val="center"/>
          </w:tcPr>
          <w:p w:rsidR="00850797" w:rsidRPr="00850797" w:rsidRDefault="00850797" w:rsidP="00850797">
            <w:r w:rsidRPr="00850797">
              <w:t>Наименование учреждения ___________________________________________________________________________   Ф.И.О.руководителя_________________________________________________________________________________</w:t>
            </w:r>
          </w:p>
        </w:tc>
      </w:tr>
      <w:tr w:rsidR="00850797" w:rsidRPr="00850797" w:rsidTr="00C05306">
        <w:trPr>
          <w:trHeight w:val="435"/>
        </w:trPr>
        <w:tc>
          <w:tcPr>
            <w:tcW w:w="14633" w:type="dxa"/>
            <w:gridSpan w:val="7"/>
            <w:vAlign w:val="center"/>
          </w:tcPr>
          <w:p w:rsidR="00850797" w:rsidRPr="00850797" w:rsidRDefault="00850797" w:rsidP="00D4457D">
            <w:pPr>
              <w:jc w:val="center"/>
            </w:pPr>
            <w:r w:rsidRPr="00850797">
              <w:t>отчетный период ________________________ 20</w:t>
            </w:r>
            <w:r w:rsidR="00D4457D">
              <w:t>2</w:t>
            </w:r>
            <w:r w:rsidRPr="00850797">
              <w:t>___год</w:t>
            </w:r>
          </w:p>
        </w:tc>
        <w:tc>
          <w:tcPr>
            <w:tcW w:w="960" w:type="dxa"/>
            <w:gridSpan w:val="3"/>
            <w:noWrap/>
            <w:vAlign w:val="bottom"/>
          </w:tcPr>
          <w:p w:rsidR="00850797" w:rsidRPr="00850797" w:rsidRDefault="00850797" w:rsidP="00850797"/>
        </w:tc>
      </w:tr>
      <w:tr w:rsidR="00850797" w:rsidRPr="00850797" w:rsidTr="00C05306">
        <w:trPr>
          <w:trHeight w:val="177"/>
        </w:trPr>
        <w:tc>
          <w:tcPr>
            <w:tcW w:w="14633" w:type="dxa"/>
            <w:gridSpan w:val="7"/>
            <w:tcBorders>
              <w:top w:val="nil"/>
              <w:left w:val="nil"/>
              <w:bottom w:val="single" w:sz="4" w:space="0" w:color="auto"/>
              <w:right w:val="nil"/>
            </w:tcBorders>
            <w:vAlign w:val="center"/>
          </w:tcPr>
          <w:p w:rsidR="00850797" w:rsidRPr="00850797" w:rsidRDefault="00850797" w:rsidP="00850797">
            <w:r w:rsidRPr="00850797">
              <w:t> </w:t>
            </w:r>
          </w:p>
        </w:tc>
        <w:tc>
          <w:tcPr>
            <w:tcW w:w="960" w:type="dxa"/>
            <w:gridSpan w:val="3"/>
            <w:noWrap/>
            <w:vAlign w:val="bottom"/>
          </w:tcPr>
          <w:p w:rsidR="00850797" w:rsidRPr="00850797" w:rsidRDefault="00850797" w:rsidP="00850797"/>
        </w:tc>
      </w:tr>
      <w:tr w:rsidR="00850797" w:rsidRPr="00850797" w:rsidTr="00C05306">
        <w:trPr>
          <w:gridAfter w:val="2"/>
          <w:wAfter w:w="757" w:type="dxa"/>
          <w:trHeight w:val="1479"/>
        </w:trPr>
        <w:tc>
          <w:tcPr>
            <w:tcW w:w="580" w:type="dxa"/>
            <w:tcBorders>
              <w:top w:val="nil"/>
              <w:left w:val="single" w:sz="4" w:space="0" w:color="auto"/>
              <w:bottom w:val="single" w:sz="4" w:space="0" w:color="auto"/>
              <w:right w:val="single" w:sz="4" w:space="0" w:color="auto"/>
            </w:tcBorders>
          </w:tcPr>
          <w:p w:rsidR="00850797" w:rsidRPr="00850797" w:rsidRDefault="00850797" w:rsidP="00850797">
            <w:pPr>
              <w:rPr>
                <w:szCs w:val="20"/>
              </w:rPr>
            </w:pPr>
            <w:r w:rsidRPr="00850797">
              <w:rPr>
                <w:sz w:val="28"/>
                <w:szCs w:val="20"/>
              </w:rPr>
              <w:t xml:space="preserve">№           </w:t>
            </w:r>
            <w:proofErr w:type="gramStart"/>
            <w:r w:rsidRPr="00850797">
              <w:rPr>
                <w:sz w:val="28"/>
                <w:szCs w:val="20"/>
              </w:rPr>
              <w:t>п</w:t>
            </w:r>
            <w:proofErr w:type="gramEnd"/>
            <w:r w:rsidRPr="00850797">
              <w:rPr>
                <w:sz w:val="28"/>
                <w:szCs w:val="20"/>
              </w:rPr>
              <w:t>/п</w:t>
            </w:r>
          </w:p>
        </w:tc>
        <w:tc>
          <w:tcPr>
            <w:tcW w:w="3920" w:type="dxa"/>
            <w:tcBorders>
              <w:top w:val="nil"/>
              <w:left w:val="nil"/>
              <w:bottom w:val="single" w:sz="4" w:space="0" w:color="auto"/>
              <w:right w:val="single" w:sz="4" w:space="0" w:color="auto"/>
            </w:tcBorders>
          </w:tcPr>
          <w:p w:rsidR="00850797" w:rsidRPr="00850797" w:rsidRDefault="00850797" w:rsidP="00850797">
            <w:r w:rsidRPr="00850797">
              <w:t>Целевые показатели деятельности руководителя муниципального казенного учреждения культуры</w:t>
            </w:r>
          </w:p>
        </w:tc>
        <w:tc>
          <w:tcPr>
            <w:tcW w:w="1900" w:type="dxa"/>
            <w:tcBorders>
              <w:top w:val="nil"/>
              <w:left w:val="nil"/>
              <w:bottom w:val="single" w:sz="4" w:space="0" w:color="auto"/>
              <w:right w:val="single" w:sz="4" w:space="0" w:color="auto"/>
            </w:tcBorders>
          </w:tcPr>
          <w:p w:rsidR="00850797" w:rsidRPr="00850797" w:rsidRDefault="00850797" w:rsidP="00850797">
            <w:pPr>
              <w:jc w:val="center"/>
            </w:pPr>
            <w:r w:rsidRPr="00850797">
              <w:t>Плановое значение показателя</w:t>
            </w:r>
          </w:p>
        </w:tc>
        <w:tc>
          <w:tcPr>
            <w:tcW w:w="3876" w:type="dxa"/>
            <w:tcBorders>
              <w:top w:val="nil"/>
              <w:left w:val="nil"/>
              <w:bottom w:val="single" w:sz="4" w:space="0" w:color="auto"/>
              <w:right w:val="single" w:sz="4" w:space="0" w:color="auto"/>
            </w:tcBorders>
          </w:tcPr>
          <w:p w:rsidR="00850797" w:rsidRPr="00850797" w:rsidRDefault="00850797" w:rsidP="00850797">
            <w:pPr>
              <w:jc w:val="both"/>
            </w:pPr>
            <w:r w:rsidRPr="00850797">
              <w:t xml:space="preserve">Критерии </w:t>
            </w:r>
            <w:proofErr w:type="gramStart"/>
            <w:r w:rsidRPr="00850797">
              <w:t>оценки деятельности руководителя муниципального казенного учреждения культуры</w:t>
            </w:r>
            <w:proofErr w:type="gramEnd"/>
            <w:r w:rsidRPr="00850797">
              <w:t xml:space="preserve"> в баллах (максимально возможное)</w:t>
            </w:r>
          </w:p>
        </w:tc>
        <w:tc>
          <w:tcPr>
            <w:tcW w:w="2401" w:type="dxa"/>
            <w:tcBorders>
              <w:top w:val="nil"/>
              <w:left w:val="nil"/>
              <w:bottom w:val="single" w:sz="4" w:space="0" w:color="auto"/>
              <w:right w:val="single" w:sz="4" w:space="0" w:color="auto"/>
            </w:tcBorders>
          </w:tcPr>
          <w:p w:rsidR="00850797" w:rsidRPr="00850797" w:rsidRDefault="00850797" w:rsidP="00850797">
            <w:r w:rsidRPr="00850797">
              <w:t>Выполнено за отчетный период</w:t>
            </w:r>
          </w:p>
        </w:tc>
        <w:tc>
          <w:tcPr>
            <w:tcW w:w="1923" w:type="dxa"/>
            <w:tcBorders>
              <w:top w:val="nil"/>
              <w:left w:val="nil"/>
              <w:bottom w:val="single" w:sz="4" w:space="0" w:color="auto"/>
              <w:right w:val="single" w:sz="4" w:space="0" w:color="auto"/>
            </w:tcBorders>
          </w:tcPr>
          <w:p w:rsidR="00850797" w:rsidRPr="00850797" w:rsidRDefault="00850797" w:rsidP="00850797">
            <w:r w:rsidRPr="00850797">
              <w:t>Количество полученных баллов за отчетный период</w:t>
            </w:r>
          </w:p>
        </w:tc>
        <w:tc>
          <w:tcPr>
            <w:tcW w:w="236" w:type="dxa"/>
            <w:gridSpan w:val="2"/>
            <w:noWrap/>
            <w:vAlign w:val="bottom"/>
          </w:tcPr>
          <w:p w:rsidR="00850797" w:rsidRPr="00850797" w:rsidRDefault="00850797" w:rsidP="00850797">
            <w:pPr>
              <w:ind w:left="-594" w:firstLine="594"/>
            </w:pPr>
          </w:p>
        </w:tc>
      </w:tr>
      <w:tr w:rsidR="00850797" w:rsidRPr="00850797" w:rsidTr="00C05306">
        <w:trPr>
          <w:gridAfter w:val="1"/>
          <w:wAfter w:w="33" w:type="dxa"/>
          <w:trHeight w:val="420"/>
        </w:trPr>
        <w:tc>
          <w:tcPr>
            <w:tcW w:w="580" w:type="dxa"/>
            <w:tcBorders>
              <w:top w:val="nil"/>
              <w:left w:val="single" w:sz="4" w:space="0" w:color="auto"/>
              <w:bottom w:val="single" w:sz="4" w:space="0" w:color="auto"/>
              <w:right w:val="single" w:sz="4" w:space="0" w:color="auto"/>
            </w:tcBorders>
            <w:vAlign w:val="bottom"/>
          </w:tcPr>
          <w:p w:rsidR="00850797" w:rsidRPr="00850797" w:rsidRDefault="00850797" w:rsidP="00850797">
            <w:pPr>
              <w:rPr>
                <w:szCs w:val="20"/>
              </w:rPr>
            </w:pPr>
            <w:r w:rsidRPr="00850797">
              <w:rPr>
                <w:sz w:val="28"/>
                <w:szCs w:val="20"/>
              </w:rPr>
              <w:t>1.</w:t>
            </w:r>
          </w:p>
        </w:tc>
        <w:tc>
          <w:tcPr>
            <w:tcW w:w="14020" w:type="dxa"/>
            <w:gridSpan w:val="5"/>
            <w:tcBorders>
              <w:top w:val="single" w:sz="4" w:space="0" w:color="auto"/>
              <w:left w:val="nil"/>
              <w:bottom w:val="single" w:sz="4" w:space="0" w:color="auto"/>
              <w:right w:val="single" w:sz="4" w:space="0" w:color="000000"/>
            </w:tcBorders>
            <w:vAlign w:val="bottom"/>
          </w:tcPr>
          <w:p w:rsidR="00850797" w:rsidRPr="00850797" w:rsidRDefault="00850797" w:rsidP="00850797">
            <w:r w:rsidRPr="00850797">
              <w:t>Критерии по основной деятельности муниципального казенного учреждения культуры</w:t>
            </w:r>
          </w:p>
        </w:tc>
        <w:tc>
          <w:tcPr>
            <w:tcW w:w="960" w:type="dxa"/>
            <w:gridSpan w:val="3"/>
            <w:noWrap/>
            <w:vAlign w:val="bottom"/>
          </w:tcPr>
          <w:p w:rsidR="00850797" w:rsidRPr="00850797" w:rsidRDefault="00850797" w:rsidP="00850797">
            <w:pPr>
              <w:ind w:left="-1134" w:firstLine="1134"/>
            </w:pPr>
          </w:p>
        </w:tc>
      </w:tr>
      <w:tr w:rsidR="00850797" w:rsidRPr="00850797" w:rsidTr="00C05306">
        <w:trPr>
          <w:trHeight w:val="405"/>
        </w:trPr>
        <w:tc>
          <w:tcPr>
            <w:tcW w:w="580" w:type="dxa"/>
            <w:tcBorders>
              <w:top w:val="nil"/>
              <w:left w:val="single" w:sz="4" w:space="0" w:color="auto"/>
              <w:bottom w:val="single" w:sz="4" w:space="0" w:color="auto"/>
              <w:right w:val="single" w:sz="4" w:space="0" w:color="auto"/>
            </w:tcBorders>
            <w:vAlign w:val="bottom"/>
          </w:tcPr>
          <w:p w:rsidR="00850797" w:rsidRPr="00850797" w:rsidRDefault="00850797" w:rsidP="00850797">
            <w:pPr>
              <w:rPr>
                <w:szCs w:val="20"/>
              </w:rPr>
            </w:pPr>
            <w:r w:rsidRPr="00850797">
              <w:rPr>
                <w:sz w:val="28"/>
                <w:szCs w:val="20"/>
              </w:rPr>
              <w:t>1.1</w:t>
            </w:r>
          </w:p>
        </w:tc>
        <w:tc>
          <w:tcPr>
            <w:tcW w:w="3920"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1900"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3876"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2401" w:type="dxa"/>
            <w:tcBorders>
              <w:top w:val="nil"/>
              <w:left w:val="nil"/>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 </w:t>
            </w:r>
          </w:p>
        </w:tc>
        <w:tc>
          <w:tcPr>
            <w:tcW w:w="1956" w:type="dxa"/>
            <w:gridSpan w:val="2"/>
            <w:tcBorders>
              <w:top w:val="nil"/>
              <w:left w:val="nil"/>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 </w:t>
            </w:r>
          </w:p>
        </w:tc>
        <w:tc>
          <w:tcPr>
            <w:tcW w:w="960" w:type="dxa"/>
            <w:gridSpan w:val="3"/>
            <w:noWrap/>
            <w:vAlign w:val="bottom"/>
          </w:tcPr>
          <w:p w:rsidR="00850797" w:rsidRPr="00850797" w:rsidRDefault="00850797" w:rsidP="00850797"/>
        </w:tc>
      </w:tr>
      <w:tr w:rsidR="00850797" w:rsidRPr="00850797" w:rsidTr="00C05306">
        <w:trPr>
          <w:trHeight w:val="405"/>
        </w:trPr>
        <w:tc>
          <w:tcPr>
            <w:tcW w:w="580" w:type="dxa"/>
            <w:tcBorders>
              <w:top w:val="nil"/>
              <w:left w:val="single" w:sz="4" w:space="0" w:color="auto"/>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1.2</w:t>
            </w:r>
          </w:p>
        </w:tc>
        <w:tc>
          <w:tcPr>
            <w:tcW w:w="3920"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1900"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3876"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2401" w:type="dxa"/>
            <w:tcBorders>
              <w:top w:val="nil"/>
              <w:left w:val="nil"/>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 </w:t>
            </w:r>
          </w:p>
        </w:tc>
        <w:tc>
          <w:tcPr>
            <w:tcW w:w="1956" w:type="dxa"/>
            <w:gridSpan w:val="2"/>
            <w:tcBorders>
              <w:top w:val="nil"/>
              <w:left w:val="nil"/>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 </w:t>
            </w:r>
          </w:p>
        </w:tc>
        <w:tc>
          <w:tcPr>
            <w:tcW w:w="960" w:type="dxa"/>
            <w:gridSpan w:val="3"/>
            <w:noWrap/>
            <w:vAlign w:val="bottom"/>
          </w:tcPr>
          <w:p w:rsidR="00850797" w:rsidRPr="00850797" w:rsidRDefault="00850797" w:rsidP="00850797"/>
        </w:tc>
      </w:tr>
      <w:tr w:rsidR="00850797" w:rsidRPr="00850797" w:rsidTr="00C05306">
        <w:trPr>
          <w:trHeight w:val="405"/>
        </w:trPr>
        <w:tc>
          <w:tcPr>
            <w:tcW w:w="580" w:type="dxa"/>
            <w:tcBorders>
              <w:top w:val="nil"/>
              <w:left w:val="single" w:sz="4" w:space="0" w:color="auto"/>
              <w:bottom w:val="single" w:sz="4" w:space="0" w:color="auto"/>
              <w:right w:val="nil"/>
            </w:tcBorders>
            <w:vAlign w:val="center"/>
          </w:tcPr>
          <w:p w:rsidR="00850797" w:rsidRPr="00850797" w:rsidRDefault="00850797" w:rsidP="00850797">
            <w:pPr>
              <w:rPr>
                <w:szCs w:val="20"/>
              </w:rPr>
            </w:pPr>
            <w:r w:rsidRPr="00850797">
              <w:rPr>
                <w:sz w:val="28"/>
                <w:szCs w:val="20"/>
              </w:rPr>
              <w:t>1.3</w:t>
            </w:r>
          </w:p>
        </w:tc>
        <w:tc>
          <w:tcPr>
            <w:tcW w:w="3920" w:type="dxa"/>
            <w:tcBorders>
              <w:top w:val="nil"/>
              <w:left w:val="single" w:sz="4" w:space="0" w:color="auto"/>
              <w:bottom w:val="single" w:sz="4" w:space="0" w:color="auto"/>
              <w:right w:val="single" w:sz="4" w:space="0" w:color="auto"/>
            </w:tcBorders>
            <w:vAlign w:val="center"/>
          </w:tcPr>
          <w:p w:rsidR="00850797" w:rsidRPr="00850797" w:rsidRDefault="00850797" w:rsidP="00850797">
            <w:r w:rsidRPr="00850797">
              <w:t> </w:t>
            </w:r>
          </w:p>
        </w:tc>
        <w:tc>
          <w:tcPr>
            <w:tcW w:w="1900"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3876"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2401" w:type="dxa"/>
            <w:tcBorders>
              <w:top w:val="nil"/>
              <w:left w:val="nil"/>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 </w:t>
            </w:r>
          </w:p>
        </w:tc>
        <w:tc>
          <w:tcPr>
            <w:tcW w:w="1956" w:type="dxa"/>
            <w:gridSpan w:val="2"/>
            <w:tcBorders>
              <w:top w:val="nil"/>
              <w:left w:val="nil"/>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 </w:t>
            </w:r>
          </w:p>
        </w:tc>
        <w:tc>
          <w:tcPr>
            <w:tcW w:w="960" w:type="dxa"/>
            <w:gridSpan w:val="3"/>
            <w:noWrap/>
            <w:vAlign w:val="bottom"/>
          </w:tcPr>
          <w:p w:rsidR="00850797" w:rsidRPr="00850797" w:rsidRDefault="00850797" w:rsidP="00850797"/>
        </w:tc>
      </w:tr>
      <w:tr w:rsidR="00850797" w:rsidRPr="00850797" w:rsidTr="00C05306">
        <w:trPr>
          <w:trHeight w:val="300"/>
        </w:trPr>
        <w:tc>
          <w:tcPr>
            <w:tcW w:w="14633" w:type="dxa"/>
            <w:gridSpan w:val="7"/>
            <w:tcBorders>
              <w:top w:val="single" w:sz="4" w:space="0" w:color="auto"/>
              <w:left w:val="single" w:sz="4" w:space="0" w:color="auto"/>
              <w:bottom w:val="single" w:sz="4" w:space="0" w:color="auto"/>
              <w:right w:val="single" w:sz="4" w:space="0" w:color="000000"/>
            </w:tcBorders>
            <w:vAlign w:val="bottom"/>
          </w:tcPr>
          <w:p w:rsidR="00850797" w:rsidRPr="00850797" w:rsidRDefault="00850797" w:rsidP="00850797">
            <w:r w:rsidRPr="00850797">
              <w:t xml:space="preserve">Совокупная значимость всех критериев в баллах по первому разделу (оценка): </w:t>
            </w:r>
          </w:p>
        </w:tc>
        <w:tc>
          <w:tcPr>
            <w:tcW w:w="960" w:type="dxa"/>
            <w:gridSpan w:val="3"/>
            <w:noWrap/>
            <w:vAlign w:val="bottom"/>
          </w:tcPr>
          <w:p w:rsidR="00850797" w:rsidRPr="00850797" w:rsidRDefault="00850797" w:rsidP="00850797"/>
        </w:tc>
      </w:tr>
      <w:tr w:rsidR="00850797" w:rsidRPr="00850797" w:rsidTr="00C05306">
        <w:trPr>
          <w:trHeight w:val="510"/>
        </w:trPr>
        <w:tc>
          <w:tcPr>
            <w:tcW w:w="580" w:type="dxa"/>
            <w:tcBorders>
              <w:top w:val="nil"/>
              <w:left w:val="single" w:sz="4" w:space="0" w:color="auto"/>
              <w:bottom w:val="single" w:sz="4" w:space="0" w:color="auto"/>
              <w:right w:val="single" w:sz="4" w:space="0" w:color="auto"/>
            </w:tcBorders>
            <w:vAlign w:val="bottom"/>
          </w:tcPr>
          <w:p w:rsidR="00850797" w:rsidRPr="00850797" w:rsidRDefault="00850797" w:rsidP="00850797">
            <w:pPr>
              <w:rPr>
                <w:szCs w:val="20"/>
              </w:rPr>
            </w:pPr>
            <w:r w:rsidRPr="00850797">
              <w:rPr>
                <w:sz w:val="28"/>
                <w:szCs w:val="20"/>
              </w:rPr>
              <w:t>2.</w:t>
            </w:r>
          </w:p>
        </w:tc>
        <w:tc>
          <w:tcPr>
            <w:tcW w:w="14053" w:type="dxa"/>
            <w:gridSpan w:val="6"/>
            <w:tcBorders>
              <w:top w:val="single" w:sz="4" w:space="0" w:color="auto"/>
              <w:left w:val="nil"/>
              <w:bottom w:val="single" w:sz="4" w:space="0" w:color="auto"/>
              <w:right w:val="single" w:sz="4" w:space="0" w:color="000000"/>
            </w:tcBorders>
            <w:vAlign w:val="bottom"/>
          </w:tcPr>
          <w:p w:rsidR="00850797" w:rsidRPr="00850797" w:rsidRDefault="00850797" w:rsidP="00850797">
            <w:r w:rsidRPr="00850797">
              <w:t>Критерии по финансово-экономической деятельности, исполнительской дисциплине муниципального казенного учреждения культуры</w:t>
            </w:r>
          </w:p>
        </w:tc>
        <w:tc>
          <w:tcPr>
            <w:tcW w:w="960" w:type="dxa"/>
            <w:gridSpan w:val="3"/>
            <w:noWrap/>
            <w:vAlign w:val="bottom"/>
          </w:tcPr>
          <w:p w:rsidR="00850797" w:rsidRPr="00850797" w:rsidRDefault="00850797" w:rsidP="00850797"/>
        </w:tc>
      </w:tr>
      <w:tr w:rsidR="00850797" w:rsidRPr="00850797" w:rsidTr="00C05306">
        <w:trPr>
          <w:trHeight w:val="375"/>
        </w:trPr>
        <w:tc>
          <w:tcPr>
            <w:tcW w:w="580" w:type="dxa"/>
            <w:tcBorders>
              <w:top w:val="nil"/>
              <w:left w:val="single" w:sz="4" w:space="0" w:color="auto"/>
              <w:bottom w:val="single" w:sz="4" w:space="0" w:color="auto"/>
              <w:right w:val="single" w:sz="4" w:space="0" w:color="auto"/>
            </w:tcBorders>
            <w:vAlign w:val="bottom"/>
          </w:tcPr>
          <w:p w:rsidR="00850797" w:rsidRPr="00850797" w:rsidRDefault="00850797" w:rsidP="00850797">
            <w:pPr>
              <w:rPr>
                <w:szCs w:val="20"/>
              </w:rPr>
            </w:pPr>
            <w:r w:rsidRPr="00850797">
              <w:rPr>
                <w:sz w:val="28"/>
                <w:szCs w:val="20"/>
              </w:rPr>
              <w:t>2.1</w:t>
            </w:r>
          </w:p>
        </w:tc>
        <w:tc>
          <w:tcPr>
            <w:tcW w:w="3920"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1900"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3876"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2401" w:type="dxa"/>
            <w:tcBorders>
              <w:top w:val="nil"/>
              <w:left w:val="nil"/>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 </w:t>
            </w:r>
          </w:p>
        </w:tc>
        <w:tc>
          <w:tcPr>
            <w:tcW w:w="1956" w:type="dxa"/>
            <w:gridSpan w:val="2"/>
            <w:tcBorders>
              <w:top w:val="nil"/>
              <w:left w:val="nil"/>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 </w:t>
            </w:r>
          </w:p>
        </w:tc>
        <w:tc>
          <w:tcPr>
            <w:tcW w:w="960" w:type="dxa"/>
            <w:gridSpan w:val="3"/>
            <w:noWrap/>
            <w:vAlign w:val="bottom"/>
          </w:tcPr>
          <w:p w:rsidR="00850797" w:rsidRPr="00850797" w:rsidRDefault="00850797" w:rsidP="00850797"/>
        </w:tc>
      </w:tr>
      <w:tr w:rsidR="00850797" w:rsidRPr="00850797" w:rsidTr="00C05306">
        <w:trPr>
          <w:trHeight w:val="375"/>
        </w:trPr>
        <w:tc>
          <w:tcPr>
            <w:tcW w:w="580" w:type="dxa"/>
            <w:tcBorders>
              <w:top w:val="nil"/>
              <w:left w:val="single" w:sz="4" w:space="0" w:color="auto"/>
              <w:bottom w:val="single" w:sz="4" w:space="0" w:color="auto"/>
              <w:right w:val="single" w:sz="4" w:space="0" w:color="auto"/>
            </w:tcBorders>
            <w:vAlign w:val="bottom"/>
          </w:tcPr>
          <w:p w:rsidR="00850797" w:rsidRPr="00850797" w:rsidRDefault="00850797" w:rsidP="00850797">
            <w:pPr>
              <w:rPr>
                <w:szCs w:val="20"/>
              </w:rPr>
            </w:pPr>
            <w:r w:rsidRPr="00850797">
              <w:rPr>
                <w:sz w:val="28"/>
                <w:szCs w:val="20"/>
              </w:rPr>
              <w:t>2.2</w:t>
            </w:r>
          </w:p>
        </w:tc>
        <w:tc>
          <w:tcPr>
            <w:tcW w:w="3920"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1900"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3876" w:type="dxa"/>
            <w:tcBorders>
              <w:top w:val="nil"/>
              <w:left w:val="nil"/>
              <w:bottom w:val="single" w:sz="4" w:space="0" w:color="auto"/>
              <w:right w:val="single" w:sz="4" w:space="0" w:color="auto"/>
            </w:tcBorders>
            <w:vAlign w:val="bottom"/>
          </w:tcPr>
          <w:p w:rsidR="00850797" w:rsidRPr="00850797" w:rsidRDefault="00850797" w:rsidP="00850797">
            <w:r w:rsidRPr="00850797">
              <w:t> </w:t>
            </w:r>
          </w:p>
        </w:tc>
        <w:tc>
          <w:tcPr>
            <w:tcW w:w="2401" w:type="dxa"/>
            <w:tcBorders>
              <w:top w:val="nil"/>
              <w:left w:val="nil"/>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 </w:t>
            </w:r>
          </w:p>
        </w:tc>
        <w:tc>
          <w:tcPr>
            <w:tcW w:w="1956" w:type="dxa"/>
            <w:gridSpan w:val="2"/>
            <w:tcBorders>
              <w:top w:val="nil"/>
              <w:left w:val="nil"/>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 </w:t>
            </w:r>
          </w:p>
        </w:tc>
        <w:tc>
          <w:tcPr>
            <w:tcW w:w="960" w:type="dxa"/>
            <w:gridSpan w:val="3"/>
            <w:noWrap/>
            <w:vAlign w:val="bottom"/>
          </w:tcPr>
          <w:p w:rsidR="00850797" w:rsidRPr="00850797" w:rsidRDefault="00850797" w:rsidP="00850797"/>
        </w:tc>
      </w:tr>
      <w:tr w:rsidR="00850797" w:rsidRPr="00850797" w:rsidTr="00C05306">
        <w:trPr>
          <w:trHeight w:val="300"/>
        </w:trPr>
        <w:tc>
          <w:tcPr>
            <w:tcW w:w="14633" w:type="dxa"/>
            <w:gridSpan w:val="7"/>
            <w:tcBorders>
              <w:top w:val="single" w:sz="4" w:space="0" w:color="auto"/>
              <w:left w:val="single" w:sz="4" w:space="0" w:color="auto"/>
              <w:bottom w:val="single" w:sz="4" w:space="0" w:color="auto"/>
              <w:right w:val="single" w:sz="4" w:space="0" w:color="000000"/>
            </w:tcBorders>
            <w:vAlign w:val="bottom"/>
          </w:tcPr>
          <w:p w:rsidR="00850797" w:rsidRPr="00850797" w:rsidRDefault="00850797" w:rsidP="00850797">
            <w:r w:rsidRPr="00850797">
              <w:t xml:space="preserve">Совокупная значимость всех критериев в баллах по второму разделу (оценка): </w:t>
            </w:r>
          </w:p>
        </w:tc>
        <w:tc>
          <w:tcPr>
            <w:tcW w:w="960" w:type="dxa"/>
            <w:gridSpan w:val="3"/>
            <w:noWrap/>
            <w:vAlign w:val="bottom"/>
          </w:tcPr>
          <w:p w:rsidR="00850797" w:rsidRPr="00850797" w:rsidRDefault="00850797" w:rsidP="00850797"/>
        </w:tc>
      </w:tr>
      <w:tr w:rsidR="00850797" w:rsidRPr="00850797" w:rsidTr="00C05306">
        <w:trPr>
          <w:trHeight w:val="300"/>
        </w:trPr>
        <w:tc>
          <w:tcPr>
            <w:tcW w:w="580" w:type="dxa"/>
            <w:tcBorders>
              <w:top w:val="nil"/>
              <w:left w:val="single" w:sz="4" w:space="0" w:color="auto"/>
              <w:bottom w:val="single" w:sz="4" w:space="0" w:color="auto"/>
              <w:right w:val="single" w:sz="4" w:space="0" w:color="auto"/>
            </w:tcBorders>
            <w:vAlign w:val="bottom"/>
          </w:tcPr>
          <w:p w:rsidR="00850797" w:rsidRPr="00850797" w:rsidRDefault="00850797" w:rsidP="00850797">
            <w:pPr>
              <w:rPr>
                <w:szCs w:val="20"/>
              </w:rPr>
            </w:pPr>
            <w:r w:rsidRPr="00850797">
              <w:rPr>
                <w:sz w:val="28"/>
                <w:szCs w:val="20"/>
              </w:rPr>
              <w:lastRenderedPageBreak/>
              <w:t>3.</w:t>
            </w:r>
          </w:p>
        </w:tc>
        <w:tc>
          <w:tcPr>
            <w:tcW w:w="14053" w:type="dxa"/>
            <w:gridSpan w:val="6"/>
            <w:tcBorders>
              <w:top w:val="single" w:sz="4" w:space="0" w:color="auto"/>
              <w:left w:val="nil"/>
              <w:bottom w:val="single" w:sz="4" w:space="0" w:color="auto"/>
              <w:right w:val="single" w:sz="4" w:space="0" w:color="000000"/>
            </w:tcBorders>
            <w:vAlign w:val="bottom"/>
          </w:tcPr>
          <w:p w:rsidR="00850797" w:rsidRPr="00850797" w:rsidRDefault="00850797" w:rsidP="00850797">
            <w:r w:rsidRPr="00850797">
              <w:t>Критерии по деятельности муниципального казенного учреждения культуры, направленные на работу с кадрами</w:t>
            </w:r>
          </w:p>
        </w:tc>
        <w:tc>
          <w:tcPr>
            <w:tcW w:w="960" w:type="dxa"/>
            <w:gridSpan w:val="3"/>
            <w:noWrap/>
            <w:vAlign w:val="bottom"/>
          </w:tcPr>
          <w:p w:rsidR="00850797" w:rsidRPr="00850797" w:rsidRDefault="00850797" w:rsidP="00850797"/>
        </w:tc>
      </w:tr>
      <w:tr w:rsidR="00850797" w:rsidRPr="00850797" w:rsidTr="00C05306">
        <w:trPr>
          <w:trHeight w:val="300"/>
        </w:trPr>
        <w:tc>
          <w:tcPr>
            <w:tcW w:w="580" w:type="dxa"/>
            <w:tcBorders>
              <w:top w:val="nil"/>
              <w:left w:val="single" w:sz="4" w:space="0" w:color="auto"/>
              <w:bottom w:val="single" w:sz="4" w:space="0" w:color="auto"/>
              <w:right w:val="single" w:sz="4" w:space="0" w:color="auto"/>
            </w:tcBorders>
            <w:vAlign w:val="bottom"/>
          </w:tcPr>
          <w:p w:rsidR="00850797" w:rsidRPr="00850797" w:rsidRDefault="00850797" w:rsidP="00850797">
            <w:pPr>
              <w:rPr>
                <w:szCs w:val="20"/>
              </w:rPr>
            </w:pPr>
            <w:r w:rsidRPr="00850797">
              <w:rPr>
                <w:sz w:val="28"/>
                <w:szCs w:val="20"/>
              </w:rPr>
              <w:t>3.1</w:t>
            </w:r>
          </w:p>
        </w:tc>
        <w:tc>
          <w:tcPr>
            <w:tcW w:w="3920" w:type="dxa"/>
            <w:tcBorders>
              <w:top w:val="nil"/>
              <w:left w:val="nil"/>
              <w:bottom w:val="single" w:sz="4" w:space="0" w:color="auto"/>
              <w:right w:val="single" w:sz="4" w:space="0" w:color="auto"/>
            </w:tcBorders>
            <w:vAlign w:val="bottom"/>
          </w:tcPr>
          <w:p w:rsidR="00850797" w:rsidRPr="00850797" w:rsidRDefault="00850797" w:rsidP="00850797">
            <w:r w:rsidRPr="00850797">
              <w:t> </w:t>
            </w:r>
          </w:p>
        </w:tc>
        <w:tc>
          <w:tcPr>
            <w:tcW w:w="1900" w:type="dxa"/>
            <w:tcBorders>
              <w:top w:val="nil"/>
              <w:left w:val="nil"/>
              <w:bottom w:val="single" w:sz="4" w:space="0" w:color="auto"/>
              <w:right w:val="single" w:sz="4" w:space="0" w:color="auto"/>
            </w:tcBorders>
            <w:vAlign w:val="center"/>
          </w:tcPr>
          <w:p w:rsidR="00850797" w:rsidRPr="00850797" w:rsidRDefault="00850797" w:rsidP="00850797">
            <w:r w:rsidRPr="00850797">
              <w:t> </w:t>
            </w:r>
          </w:p>
        </w:tc>
        <w:tc>
          <w:tcPr>
            <w:tcW w:w="3876" w:type="dxa"/>
            <w:tcBorders>
              <w:top w:val="nil"/>
              <w:left w:val="nil"/>
              <w:bottom w:val="single" w:sz="4" w:space="0" w:color="auto"/>
              <w:right w:val="single" w:sz="4" w:space="0" w:color="auto"/>
            </w:tcBorders>
            <w:vAlign w:val="bottom"/>
          </w:tcPr>
          <w:p w:rsidR="00850797" w:rsidRPr="00850797" w:rsidRDefault="00850797" w:rsidP="00850797">
            <w:r w:rsidRPr="00850797">
              <w:t> </w:t>
            </w:r>
          </w:p>
        </w:tc>
        <w:tc>
          <w:tcPr>
            <w:tcW w:w="2401" w:type="dxa"/>
            <w:tcBorders>
              <w:top w:val="nil"/>
              <w:left w:val="nil"/>
              <w:bottom w:val="single" w:sz="4" w:space="0" w:color="auto"/>
              <w:right w:val="single" w:sz="4" w:space="0" w:color="auto"/>
            </w:tcBorders>
            <w:vAlign w:val="center"/>
          </w:tcPr>
          <w:p w:rsidR="00850797" w:rsidRPr="00850797" w:rsidRDefault="00850797" w:rsidP="00850797">
            <w:pPr>
              <w:rPr>
                <w:szCs w:val="20"/>
              </w:rPr>
            </w:pPr>
            <w:r w:rsidRPr="00850797">
              <w:rPr>
                <w:sz w:val="28"/>
                <w:szCs w:val="20"/>
              </w:rPr>
              <w:t> </w:t>
            </w:r>
          </w:p>
        </w:tc>
        <w:tc>
          <w:tcPr>
            <w:tcW w:w="1956" w:type="dxa"/>
            <w:gridSpan w:val="2"/>
            <w:tcBorders>
              <w:top w:val="nil"/>
              <w:left w:val="nil"/>
              <w:bottom w:val="single" w:sz="4" w:space="0" w:color="auto"/>
              <w:right w:val="single" w:sz="4" w:space="0" w:color="auto"/>
            </w:tcBorders>
            <w:vAlign w:val="bottom"/>
          </w:tcPr>
          <w:p w:rsidR="00850797" w:rsidRPr="00850797" w:rsidRDefault="00850797" w:rsidP="00850797">
            <w:pPr>
              <w:rPr>
                <w:szCs w:val="20"/>
              </w:rPr>
            </w:pPr>
            <w:r w:rsidRPr="00850797">
              <w:rPr>
                <w:sz w:val="28"/>
                <w:szCs w:val="20"/>
              </w:rPr>
              <w:t> </w:t>
            </w:r>
          </w:p>
        </w:tc>
        <w:tc>
          <w:tcPr>
            <w:tcW w:w="960" w:type="dxa"/>
            <w:gridSpan w:val="3"/>
            <w:noWrap/>
            <w:vAlign w:val="bottom"/>
          </w:tcPr>
          <w:p w:rsidR="00850797" w:rsidRPr="00850797" w:rsidRDefault="00850797" w:rsidP="00850797"/>
        </w:tc>
      </w:tr>
      <w:tr w:rsidR="00850797" w:rsidRPr="00850797" w:rsidTr="00C05306">
        <w:trPr>
          <w:trHeight w:val="300"/>
        </w:trPr>
        <w:tc>
          <w:tcPr>
            <w:tcW w:w="14633" w:type="dxa"/>
            <w:gridSpan w:val="7"/>
            <w:tcBorders>
              <w:top w:val="single" w:sz="4" w:space="0" w:color="auto"/>
              <w:left w:val="single" w:sz="4" w:space="0" w:color="auto"/>
              <w:bottom w:val="single" w:sz="4" w:space="0" w:color="auto"/>
              <w:right w:val="single" w:sz="4" w:space="0" w:color="000000"/>
            </w:tcBorders>
            <w:vAlign w:val="bottom"/>
          </w:tcPr>
          <w:p w:rsidR="00850797" w:rsidRPr="00850797" w:rsidRDefault="00850797" w:rsidP="00850797">
            <w:r w:rsidRPr="00850797">
              <w:t xml:space="preserve">Совокупная значимость всех критериев в баллах по третьему разделу (оценка): </w:t>
            </w:r>
          </w:p>
        </w:tc>
        <w:tc>
          <w:tcPr>
            <w:tcW w:w="960" w:type="dxa"/>
            <w:gridSpan w:val="3"/>
            <w:noWrap/>
            <w:vAlign w:val="bottom"/>
          </w:tcPr>
          <w:p w:rsidR="00850797" w:rsidRPr="00850797" w:rsidRDefault="00850797" w:rsidP="00850797"/>
        </w:tc>
      </w:tr>
      <w:tr w:rsidR="00850797" w:rsidRPr="00850797" w:rsidTr="00C05306">
        <w:trPr>
          <w:trHeight w:val="300"/>
        </w:trPr>
        <w:tc>
          <w:tcPr>
            <w:tcW w:w="14633" w:type="dxa"/>
            <w:gridSpan w:val="7"/>
            <w:tcBorders>
              <w:top w:val="single" w:sz="4" w:space="0" w:color="auto"/>
              <w:left w:val="single" w:sz="4" w:space="0" w:color="auto"/>
              <w:bottom w:val="single" w:sz="4" w:space="0" w:color="auto"/>
              <w:right w:val="single" w:sz="4" w:space="0" w:color="000000"/>
            </w:tcBorders>
            <w:vAlign w:val="bottom"/>
          </w:tcPr>
          <w:p w:rsidR="00850797" w:rsidRPr="00850797" w:rsidRDefault="00850797" w:rsidP="00850797">
            <w:r w:rsidRPr="00850797">
              <w:t>Совокупность всех критериев по трем разделам:</w:t>
            </w:r>
          </w:p>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3920" w:type="dxa"/>
            <w:noWrap/>
            <w:vAlign w:val="bottom"/>
          </w:tcPr>
          <w:p w:rsidR="00850797" w:rsidRPr="00850797" w:rsidRDefault="00850797" w:rsidP="00850797">
            <w:pPr>
              <w:rPr>
                <w:szCs w:val="20"/>
              </w:rPr>
            </w:pPr>
          </w:p>
        </w:tc>
        <w:tc>
          <w:tcPr>
            <w:tcW w:w="1900" w:type="dxa"/>
            <w:noWrap/>
            <w:vAlign w:val="bottom"/>
          </w:tcPr>
          <w:p w:rsidR="00850797" w:rsidRPr="00850797" w:rsidRDefault="00850797" w:rsidP="00850797">
            <w:pPr>
              <w:rPr>
                <w:szCs w:val="20"/>
              </w:rPr>
            </w:pPr>
          </w:p>
        </w:tc>
        <w:tc>
          <w:tcPr>
            <w:tcW w:w="3876" w:type="dxa"/>
            <w:noWrap/>
            <w:vAlign w:val="bottom"/>
          </w:tcPr>
          <w:p w:rsidR="00850797" w:rsidRPr="00850797" w:rsidRDefault="00850797" w:rsidP="00850797">
            <w:pPr>
              <w:rPr>
                <w:szCs w:val="20"/>
              </w:rPr>
            </w:pPr>
          </w:p>
        </w:tc>
        <w:tc>
          <w:tcPr>
            <w:tcW w:w="2401" w:type="dxa"/>
            <w:noWrap/>
            <w:vAlign w:val="bottom"/>
          </w:tcPr>
          <w:p w:rsidR="00850797" w:rsidRPr="00850797" w:rsidRDefault="00850797" w:rsidP="00850797">
            <w:pPr>
              <w:rPr>
                <w:szCs w:val="20"/>
              </w:rPr>
            </w:pPr>
          </w:p>
        </w:tc>
        <w:tc>
          <w:tcPr>
            <w:tcW w:w="1956" w:type="dxa"/>
            <w:gridSpan w:val="2"/>
            <w:noWrap/>
            <w:vAlign w:val="bottom"/>
          </w:tcPr>
          <w:p w:rsidR="00850797" w:rsidRPr="00850797" w:rsidRDefault="00850797" w:rsidP="00850797">
            <w:pPr>
              <w:rPr>
                <w:szCs w:val="20"/>
              </w:rPr>
            </w:pPr>
          </w:p>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3920" w:type="dxa"/>
            <w:noWrap/>
            <w:vAlign w:val="bottom"/>
          </w:tcPr>
          <w:p w:rsidR="00850797" w:rsidRPr="00850797" w:rsidRDefault="00850797" w:rsidP="00850797">
            <w:r w:rsidRPr="00850797">
              <w:t xml:space="preserve">Директор МКУК «Чаинский </w:t>
            </w:r>
            <w:proofErr w:type="spellStart"/>
            <w:r w:rsidRPr="00850797">
              <w:t>ЦКиД</w:t>
            </w:r>
            <w:proofErr w:type="spellEnd"/>
            <w:r w:rsidRPr="00850797">
              <w:t>»</w:t>
            </w:r>
          </w:p>
        </w:tc>
        <w:tc>
          <w:tcPr>
            <w:tcW w:w="5776" w:type="dxa"/>
            <w:gridSpan w:val="2"/>
            <w:noWrap/>
            <w:vAlign w:val="bottom"/>
          </w:tcPr>
          <w:p w:rsidR="00850797" w:rsidRPr="00850797" w:rsidRDefault="00850797" w:rsidP="00850797">
            <w:r w:rsidRPr="00850797">
              <w:rPr>
                <w:sz w:val="28"/>
                <w:szCs w:val="20"/>
              </w:rPr>
              <w:t>________________________</w:t>
            </w:r>
          </w:p>
        </w:tc>
        <w:tc>
          <w:tcPr>
            <w:tcW w:w="4357" w:type="dxa"/>
            <w:gridSpan w:val="3"/>
            <w:noWrap/>
            <w:vAlign w:val="bottom"/>
          </w:tcPr>
          <w:p w:rsidR="00850797" w:rsidRPr="00850797" w:rsidRDefault="00850797" w:rsidP="00850797">
            <w:pPr>
              <w:rPr>
                <w:sz w:val="28"/>
                <w:szCs w:val="20"/>
              </w:rPr>
            </w:pPr>
          </w:p>
          <w:p w:rsidR="00850797" w:rsidRPr="00850797" w:rsidRDefault="00850797" w:rsidP="00850797">
            <w:r w:rsidRPr="00850797">
              <w:rPr>
                <w:sz w:val="28"/>
                <w:szCs w:val="20"/>
              </w:rPr>
              <w:t>_____________________________</w:t>
            </w:r>
          </w:p>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3920" w:type="dxa"/>
            <w:noWrap/>
            <w:vAlign w:val="bottom"/>
          </w:tcPr>
          <w:p w:rsidR="00850797" w:rsidRPr="00850797" w:rsidRDefault="00850797" w:rsidP="00850797">
            <w:proofErr w:type="spellStart"/>
            <w:r w:rsidRPr="00850797">
              <w:rPr>
                <w:sz w:val="28"/>
                <w:szCs w:val="20"/>
              </w:rPr>
              <w:t>м.п</w:t>
            </w:r>
            <w:proofErr w:type="spellEnd"/>
            <w:r w:rsidRPr="00850797">
              <w:rPr>
                <w:sz w:val="28"/>
                <w:szCs w:val="20"/>
              </w:rPr>
              <w:t>.</w:t>
            </w:r>
          </w:p>
        </w:tc>
        <w:tc>
          <w:tcPr>
            <w:tcW w:w="1900" w:type="dxa"/>
            <w:noWrap/>
          </w:tcPr>
          <w:p w:rsidR="00850797" w:rsidRPr="00850797" w:rsidRDefault="00850797" w:rsidP="00850797">
            <w:pPr>
              <w:rPr>
                <w:sz w:val="18"/>
                <w:szCs w:val="18"/>
              </w:rPr>
            </w:pPr>
            <w:r w:rsidRPr="00850797">
              <w:rPr>
                <w:sz w:val="18"/>
                <w:szCs w:val="18"/>
              </w:rPr>
              <w:t xml:space="preserve">                       подпись</w:t>
            </w:r>
          </w:p>
        </w:tc>
        <w:tc>
          <w:tcPr>
            <w:tcW w:w="3876" w:type="dxa"/>
            <w:noWrap/>
            <w:vAlign w:val="bottom"/>
          </w:tcPr>
          <w:p w:rsidR="00850797" w:rsidRPr="00850797" w:rsidRDefault="00850797" w:rsidP="00850797"/>
        </w:tc>
        <w:tc>
          <w:tcPr>
            <w:tcW w:w="2401" w:type="dxa"/>
            <w:noWrap/>
          </w:tcPr>
          <w:p w:rsidR="00850797" w:rsidRPr="00850797" w:rsidRDefault="00850797" w:rsidP="00850797">
            <w:pPr>
              <w:rPr>
                <w:sz w:val="18"/>
                <w:szCs w:val="18"/>
              </w:rPr>
            </w:pPr>
            <w:r w:rsidRPr="00850797">
              <w:rPr>
                <w:sz w:val="18"/>
                <w:szCs w:val="18"/>
              </w:rPr>
              <w:t xml:space="preserve">                        расшифровка</w:t>
            </w:r>
          </w:p>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3920" w:type="dxa"/>
            <w:noWrap/>
            <w:vAlign w:val="bottom"/>
          </w:tcPr>
          <w:p w:rsidR="00850797" w:rsidRPr="00850797" w:rsidRDefault="00850797" w:rsidP="00850797"/>
        </w:tc>
        <w:tc>
          <w:tcPr>
            <w:tcW w:w="1900" w:type="dxa"/>
            <w:noWrap/>
            <w:vAlign w:val="bottom"/>
          </w:tcPr>
          <w:p w:rsidR="00850797" w:rsidRPr="00850797" w:rsidRDefault="00850797" w:rsidP="00850797"/>
        </w:tc>
        <w:tc>
          <w:tcPr>
            <w:tcW w:w="3876" w:type="dxa"/>
            <w:noWrap/>
            <w:vAlign w:val="bottom"/>
          </w:tcPr>
          <w:p w:rsidR="00850797" w:rsidRPr="00850797" w:rsidRDefault="00850797" w:rsidP="00850797"/>
        </w:tc>
        <w:tc>
          <w:tcPr>
            <w:tcW w:w="2401" w:type="dxa"/>
            <w:noWrap/>
            <w:vAlign w:val="bottom"/>
          </w:tcPr>
          <w:p w:rsidR="00850797" w:rsidRPr="00850797" w:rsidRDefault="00850797" w:rsidP="00850797"/>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3920" w:type="dxa"/>
            <w:noWrap/>
            <w:vAlign w:val="bottom"/>
          </w:tcPr>
          <w:p w:rsidR="00850797" w:rsidRPr="00850797" w:rsidRDefault="00850797" w:rsidP="00850797"/>
        </w:tc>
        <w:tc>
          <w:tcPr>
            <w:tcW w:w="1900" w:type="dxa"/>
            <w:noWrap/>
            <w:vAlign w:val="bottom"/>
          </w:tcPr>
          <w:p w:rsidR="00850797" w:rsidRPr="00850797" w:rsidRDefault="00850797" w:rsidP="00850797"/>
        </w:tc>
        <w:tc>
          <w:tcPr>
            <w:tcW w:w="3876" w:type="dxa"/>
            <w:noWrap/>
            <w:vAlign w:val="bottom"/>
          </w:tcPr>
          <w:p w:rsidR="00850797" w:rsidRPr="00850797" w:rsidRDefault="00850797" w:rsidP="00850797"/>
        </w:tc>
        <w:tc>
          <w:tcPr>
            <w:tcW w:w="2401" w:type="dxa"/>
            <w:noWrap/>
            <w:vAlign w:val="bottom"/>
          </w:tcPr>
          <w:p w:rsidR="00850797" w:rsidRPr="00850797" w:rsidRDefault="00850797" w:rsidP="00850797"/>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12097" w:type="dxa"/>
            <w:gridSpan w:val="4"/>
            <w:noWrap/>
            <w:vAlign w:val="bottom"/>
          </w:tcPr>
          <w:p w:rsidR="00850797" w:rsidRPr="00850797" w:rsidRDefault="00850797" w:rsidP="00850797">
            <w:r w:rsidRPr="00850797">
              <w:t>Экспертная оценка комиссии выполнения целевых показателей (баллов)</w:t>
            </w:r>
            <w:r w:rsidRPr="00850797">
              <w:rPr>
                <w:sz w:val="28"/>
                <w:szCs w:val="20"/>
              </w:rPr>
              <w:t xml:space="preserve"> _________________________</w:t>
            </w:r>
          </w:p>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3920" w:type="dxa"/>
            <w:noWrap/>
            <w:vAlign w:val="bottom"/>
          </w:tcPr>
          <w:p w:rsidR="00850797" w:rsidRPr="00850797" w:rsidRDefault="00850797" w:rsidP="00850797"/>
        </w:tc>
        <w:tc>
          <w:tcPr>
            <w:tcW w:w="1900" w:type="dxa"/>
            <w:noWrap/>
            <w:vAlign w:val="bottom"/>
          </w:tcPr>
          <w:p w:rsidR="00850797" w:rsidRPr="00850797" w:rsidRDefault="00850797" w:rsidP="00850797"/>
        </w:tc>
        <w:tc>
          <w:tcPr>
            <w:tcW w:w="3876" w:type="dxa"/>
            <w:noWrap/>
            <w:vAlign w:val="bottom"/>
          </w:tcPr>
          <w:p w:rsidR="00850797" w:rsidRPr="00850797" w:rsidRDefault="00850797" w:rsidP="00850797"/>
        </w:tc>
        <w:tc>
          <w:tcPr>
            <w:tcW w:w="2401" w:type="dxa"/>
            <w:noWrap/>
            <w:vAlign w:val="bottom"/>
          </w:tcPr>
          <w:p w:rsidR="00850797" w:rsidRPr="00850797" w:rsidRDefault="00850797" w:rsidP="00850797"/>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9696" w:type="dxa"/>
            <w:gridSpan w:val="3"/>
            <w:noWrap/>
            <w:vAlign w:val="bottom"/>
          </w:tcPr>
          <w:p w:rsidR="00850797" w:rsidRPr="00850797" w:rsidRDefault="00850797" w:rsidP="00850797">
            <w:r w:rsidRPr="00850797">
              <w:t>Председатель комиссии _______________________(подпись)</w:t>
            </w:r>
          </w:p>
        </w:tc>
        <w:tc>
          <w:tcPr>
            <w:tcW w:w="2401" w:type="dxa"/>
            <w:noWrap/>
            <w:vAlign w:val="bottom"/>
          </w:tcPr>
          <w:p w:rsidR="00850797" w:rsidRPr="00850797" w:rsidRDefault="00850797" w:rsidP="00850797"/>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3920" w:type="dxa"/>
            <w:noWrap/>
            <w:vAlign w:val="bottom"/>
          </w:tcPr>
          <w:p w:rsidR="00850797" w:rsidRPr="00850797" w:rsidRDefault="00850797" w:rsidP="00850797"/>
        </w:tc>
        <w:tc>
          <w:tcPr>
            <w:tcW w:w="1900" w:type="dxa"/>
            <w:noWrap/>
            <w:vAlign w:val="bottom"/>
          </w:tcPr>
          <w:p w:rsidR="00850797" w:rsidRPr="00850797" w:rsidRDefault="00850797" w:rsidP="00850797"/>
        </w:tc>
        <w:tc>
          <w:tcPr>
            <w:tcW w:w="3876" w:type="dxa"/>
            <w:noWrap/>
            <w:vAlign w:val="bottom"/>
          </w:tcPr>
          <w:p w:rsidR="00850797" w:rsidRPr="00850797" w:rsidRDefault="00850797" w:rsidP="00850797"/>
        </w:tc>
        <w:tc>
          <w:tcPr>
            <w:tcW w:w="2401" w:type="dxa"/>
            <w:noWrap/>
            <w:vAlign w:val="bottom"/>
          </w:tcPr>
          <w:p w:rsidR="00850797" w:rsidRPr="00850797" w:rsidRDefault="00850797" w:rsidP="00850797"/>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3920" w:type="dxa"/>
            <w:noWrap/>
            <w:vAlign w:val="bottom"/>
          </w:tcPr>
          <w:p w:rsidR="00850797" w:rsidRPr="00850797" w:rsidRDefault="00850797" w:rsidP="00850797">
            <w:r w:rsidRPr="00850797">
              <w:t>Члены комиссии:</w:t>
            </w:r>
          </w:p>
        </w:tc>
        <w:tc>
          <w:tcPr>
            <w:tcW w:w="1900" w:type="dxa"/>
            <w:noWrap/>
            <w:vAlign w:val="bottom"/>
          </w:tcPr>
          <w:p w:rsidR="00850797" w:rsidRPr="00850797" w:rsidRDefault="00850797" w:rsidP="00850797">
            <w:pPr>
              <w:rPr>
                <w:szCs w:val="20"/>
              </w:rPr>
            </w:pPr>
          </w:p>
        </w:tc>
        <w:tc>
          <w:tcPr>
            <w:tcW w:w="3876" w:type="dxa"/>
            <w:noWrap/>
            <w:vAlign w:val="bottom"/>
          </w:tcPr>
          <w:p w:rsidR="00850797" w:rsidRPr="00850797" w:rsidRDefault="00850797" w:rsidP="00850797"/>
        </w:tc>
        <w:tc>
          <w:tcPr>
            <w:tcW w:w="2401" w:type="dxa"/>
            <w:noWrap/>
            <w:vAlign w:val="bottom"/>
          </w:tcPr>
          <w:p w:rsidR="00850797" w:rsidRPr="00850797" w:rsidRDefault="00850797" w:rsidP="00850797"/>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3920" w:type="dxa"/>
            <w:tcBorders>
              <w:top w:val="nil"/>
              <w:left w:val="nil"/>
              <w:bottom w:val="single" w:sz="4" w:space="0" w:color="auto"/>
              <w:right w:val="nil"/>
            </w:tcBorders>
            <w:noWrap/>
            <w:vAlign w:val="bottom"/>
          </w:tcPr>
          <w:p w:rsidR="00850797" w:rsidRPr="00850797" w:rsidRDefault="00850797" w:rsidP="00850797">
            <w:pPr>
              <w:rPr>
                <w:szCs w:val="20"/>
              </w:rPr>
            </w:pPr>
            <w:r w:rsidRPr="00850797">
              <w:rPr>
                <w:sz w:val="28"/>
                <w:szCs w:val="20"/>
              </w:rPr>
              <w:t> </w:t>
            </w:r>
          </w:p>
        </w:tc>
        <w:tc>
          <w:tcPr>
            <w:tcW w:w="1900" w:type="dxa"/>
            <w:noWrap/>
            <w:vAlign w:val="bottom"/>
          </w:tcPr>
          <w:p w:rsidR="00850797" w:rsidRPr="00850797" w:rsidRDefault="00850797" w:rsidP="00850797">
            <w:pPr>
              <w:rPr>
                <w:szCs w:val="20"/>
              </w:rPr>
            </w:pPr>
          </w:p>
        </w:tc>
        <w:tc>
          <w:tcPr>
            <w:tcW w:w="3876" w:type="dxa"/>
            <w:noWrap/>
            <w:vAlign w:val="bottom"/>
          </w:tcPr>
          <w:p w:rsidR="00850797" w:rsidRPr="00850797" w:rsidRDefault="00850797" w:rsidP="00850797"/>
        </w:tc>
        <w:tc>
          <w:tcPr>
            <w:tcW w:w="2401" w:type="dxa"/>
            <w:noWrap/>
            <w:vAlign w:val="bottom"/>
          </w:tcPr>
          <w:p w:rsidR="00850797" w:rsidRPr="00850797" w:rsidRDefault="00850797" w:rsidP="00850797"/>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3920" w:type="dxa"/>
            <w:tcBorders>
              <w:top w:val="nil"/>
              <w:left w:val="nil"/>
              <w:bottom w:val="single" w:sz="4" w:space="0" w:color="auto"/>
              <w:right w:val="nil"/>
            </w:tcBorders>
            <w:noWrap/>
            <w:vAlign w:val="bottom"/>
          </w:tcPr>
          <w:p w:rsidR="00850797" w:rsidRPr="00850797" w:rsidRDefault="00850797" w:rsidP="00850797">
            <w:pPr>
              <w:rPr>
                <w:szCs w:val="20"/>
              </w:rPr>
            </w:pPr>
            <w:r w:rsidRPr="00850797">
              <w:rPr>
                <w:sz w:val="28"/>
                <w:szCs w:val="20"/>
              </w:rPr>
              <w:t> </w:t>
            </w:r>
          </w:p>
        </w:tc>
        <w:tc>
          <w:tcPr>
            <w:tcW w:w="1900" w:type="dxa"/>
            <w:noWrap/>
            <w:vAlign w:val="bottom"/>
          </w:tcPr>
          <w:p w:rsidR="00850797" w:rsidRPr="00850797" w:rsidRDefault="00850797" w:rsidP="00850797">
            <w:pPr>
              <w:rPr>
                <w:szCs w:val="20"/>
              </w:rPr>
            </w:pPr>
          </w:p>
        </w:tc>
        <w:tc>
          <w:tcPr>
            <w:tcW w:w="3876" w:type="dxa"/>
            <w:noWrap/>
            <w:vAlign w:val="bottom"/>
          </w:tcPr>
          <w:p w:rsidR="00850797" w:rsidRPr="00850797" w:rsidRDefault="00850797" w:rsidP="00850797"/>
        </w:tc>
        <w:tc>
          <w:tcPr>
            <w:tcW w:w="2401" w:type="dxa"/>
            <w:noWrap/>
            <w:vAlign w:val="bottom"/>
          </w:tcPr>
          <w:p w:rsidR="00850797" w:rsidRPr="00850797" w:rsidRDefault="00850797" w:rsidP="00850797"/>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pPr>
              <w:rPr>
                <w:szCs w:val="20"/>
              </w:rPr>
            </w:pPr>
          </w:p>
        </w:tc>
        <w:tc>
          <w:tcPr>
            <w:tcW w:w="3920" w:type="dxa"/>
            <w:tcBorders>
              <w:top w:val="nil"/>
              <w:left w:val="nil"/>
              <w:bottom w:val="single" w:sz="4" w:space="0" w:color="auto"/>
              <w:right w:val="nil"/>
            </w:tcBorders>
            <w:noWrap/>
            <w:vAlign w:val="bottom"/>
          </w:tcPr>
          <w:p w:rsidR="00850797" w:rsidRPr="00850797" w:rsidRDefault="00850797" w:rsidP="00850797">
            <w:pPr>
              <w:rPr>
                <w:szCs w:val="20"/>
              </w:rPr>
            </w:pPr>
            <w:r w:rsidRPr="00850797">
              <w:rPr>
                <w:sz w:val="28"/>
                <w:szCs w:val="20"/>
              </w:rPr>
              <w:t> </w:t>
            </w:r>
          </w:p>
        </w:tc>
        <w:tc>
          <w:tcPr>
            <w:tcW w:w="1900" w:type="dxa"/>
            <w:noWrap/>
            <w:vAlign w:val="bottom"/>
          </w:tcPr>
          <w:p w:rsidR="00850797" w:rsidRPr="00850797" w:rsidRDefault="00850797" w:rsidP="00850797">
            <w:pPr>
              <w:rPr>
                <w:szCs w:val="20"/>
              </w:rPr>
            </w:pPr>
          </w:p>
        </w:tc>
        <w:tc>
          <w:tcPr>
            <w:tcW w:w="3876" w:type="dxa"/>
            <w:noWrap/>
            <w:vAlign w:val="bottom"/>
          </w:tcPr>
          <w:p w:rsidR="00850797" w:rsidRPr="00850797" w:rsidRDefault="00850797" w:rsidP="00850797"/>
        </w:tc>
        <w:tc>
          <w:tcPr>
            <w:tcW w:w="2401" w:type="dxa"/>
            <w:noWrap/>
            <w:vAlign w:val="bottom"/>
          </w:tcPr>
          <w:p w:rsidR="00850797" w:rsidRPr="00850797" w:rsidRDefault="00850797" w:rsidP="00850797"/>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r w:rsidR="00850797" w:rsidRPr="00850797" w:rsidTr="00C05306">
        <w:trPr>
          <w:trHeight w:val="300"/>
        </w:trPr>
        <w:tc>
          <w:tcPr>
            <w:tcW w:w="580" w:type="dxa"/>
            <w:noWrap/>
            <w:vAlign w:val="bottom"/>
          </w:tcPr>
          <w:p w:rsidR="00850797" w:rsidRPr="00850797" w:rsidRDefault="00850797" w:rsidP="00850797"/>
        </w:tc>
        <w:tc>
          <w:tcPr>
            <w:tcW w:w="3920" w:type="dxa"/>
            <w:tcBorders>
              <w:top w:val="nil"/>
              <w:left w:val="nil"/>
              <w:bottom w:val="single" w:sz="4" w:space="0" w:color="auto"/>
              <w:right w:val="nil"/>
            </w:tcBorders>
            <w:noWrap/>
            <w:vAlign w:val="bottom"/>
          </w:tcPr>
          <w:p w:rsidR="00850797" w:rsidRPr="00850797" w:rsidRDefault="00850797" w:rsidP="00850797">
            <w:r w:rsidRPr="00850797">
              <w:rPr>
                <w:sz w:val="28"/>
                <w:szCs w:val="20"/>
              </w:rPr>
              <w:t> </w:t>
            </w:r>
          </w:p>
        </w:tc>
        <w:tc>
          <w:tcPr>
            <w:tcW w:w="1900" w:type="dxa"/>
            <w:noWrap/>
            <w:vAlign w:val="bottom"/>
          </w:tcPr>
          <w:p w:rsidR="00850797" w:rsidRPr="00850797" w:rsidRDefault="00850797" w:rsidP="00850797"/>
        </w:tc>
        <w:tc>
          <w:tcPr>
            <w:tcW w:w="3876" w:type="dxa"/>
            <w:noWrap/>
            <w:vAlign w:val="bottom"/>
          </w:tcPr>
          <w:p w:rsidR="00850797" w:rsidRPr="00850797" w:rsidRDefault="00850797" w:rsidP="00850797"/>
        </w:tc>
        <w:tc>
          <w:tcPr>
            <w:tcW w:w="2401" w:type="dxa"/>
            <w:noWrap/>
            <w:vAlign w:val="bottom"/>
          </w:tcPr>
          <w:p w:rsidR="00850797" w:rsidRPr="00850797" w:rsidRDefault="00850797" w:rsidP="00850797"/>
        </w:tc>
        <w:tc>
          <w:tcPr>
            <w:tcW w:w="1956" w:type="dxa"/>
            <w:gridSpan w:val="2"/>
            <w:noWrap/>
            <w:vAlign w:val="bottom"/>
          </w:tcPr>
          <w:p w:rsidR="00850797" w:rsidRPr="00850797" w:rsidRDefault="00850797" w:rsidP="00850797"/>
        </w:tc>
        <w:tc>
          <w:tcPr>
            <w:tcW w:w="960" w:type="dxa"/>
            <w:gridSpan w:val="3"/>
            <w:noWrap/>
            <w:vAlign w:val="bottom"/>
          </w:tcPr>
          <w:p w:rsidR="00850797" w:rsidRPr="00850797" w:rsidRDefault="00850797" w:rsidP="00850797"/>
        </w:tc>
      </w:tr>
    </w:tbl>
    <w:p w:rsidR="00850797" w:rsidRPr="00850797" w:rsidRDefault="00850797" w:rsidP="00850797">
      <w:pPr>
        <w:rPr>
          <w:sz w:val="28"/>
          <w:szCs w:val="20"/>
        </w:rPr>
      </w:pPr>
    </w:p>
    <w:p w:rsidR="00C0225F" w:rsidRDefault="00C0225F" w:rsidP="00850797">
      <w:pPr>
        <w:jc w:val="center"/>
        <w:rPr>
          <w:spacing w:val="-1"/>
          <w:sz w:val="28"/>
          <w:szCs w:val="28"/>
        </w:rPr>
      </w:pPr>
    </w:p>
    <w:sectPr w:rsidR="00C0225F" w:rsidSect="00CA78A1">
      <w:headerReference w:type="even" r:id="rId9"/>
      <w:headerReference w:type="default" r:id="rId10"/>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1B" w:rsidRDefault="00BA041B">
      <w:r>
        <w:separator/>
      </w:r>
    </w:p>
  </w:endnote>
  <w:endnote w:type="continuationSeparator" w:id="0">
    <w:p w:rsidR="00BA041B" w:rsidRDefault="00BA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1B" w:rsidRDefault="00BA041B">
      <w:r>
        <w:separator/>
      </w:r>
    </w:p>
  </w:footnote>
  <w:footnote w:type="continuationSeparator" w:id="0">
    <w:p w:rsidR="00BA041B" w:rsidRDefault="00BA0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E27B88" w:rsidP="004F0414">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end"/>
    </w:r>
  </w:p>
  <w:p w:rsidR="00FF54CC" w:rsidRDefault="00FF54CC"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E27B88" w:rsidP="00261F93">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separate"/>
    </w:r>
    <w:r w:rsidR="00B1751D">
      <w:rPr>
        <w:rStyle w:val="ab"/>
        <w:noProof/>
      </w:rPr>
      <w:t>10</w:t>
    </w:r>
    <w:r>
      <w:rPr>
        <w:rStyle w:val="ab"/>
      </w:rPr>
      <w:fldChar w:fldCharType="end"/>
    </w:r>
  </w:p>
  <w:p w:rsidR="00FF54CC" w:rsidRDefault="00FF54CC" w:rsidP="006F5173">
    <w:pPr>
      <w:pStyle w:val="a9"/>
      <w:framePr w:wrap="around" w:vAnchor="text" w:hAnchor="page" w:x="6037" w:y="421"/>
      <w:rPr>
        <w:rStyle w:val="ab"/>
      </w:rPr>
    </w:pPr>
  </w:p>
  <w:p w:rsidR="00FF54CC" w:rsidRDefault="00FF54CC"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149B3"/>
    <w:rsid w:val="00026738"/>
    <w:rsid w:val="00050019"/>
    <w:rsid w:val="00051D78"/>
    <w:rsid w:val="000523D8"/>
    <w:rsid w:val="0005744B"/>
    <w:rsid w:val="00061586"/>
    <w:rsid w:val="0006213F"/>
    <w:rsid w:val="00070A42"/>
    <w:rsid w:val="00072029"/>
    <w:rsid w:val="00081E6B"/>
    <w:rsid w:val="000829BA"/>
    <w:rsid w:val="00096871"/>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7C7A"/>
    <w:rsid w:val="00144131"/>
    <w:rsid w:val="001509FE"/>
    <w:rsid w:val="00154622"/>
    <w:rsid w:val="001843DD"/>
    <w:rsid w:val="00191FD8"/>
    <w:rsid w:val="001A080D"/>
    <w:rsid w:val="001A36B4"/>
    <w:rsid w:val="001C106B"/>
    <w:rsid w:val="001C687F"/>
    <w:rsid w:val="001C71B4"/>
    <w:rsid w:val="001C7305"/>
    <w:rsid w:val="001D6188"/>
    <w:rsid w:val="001E129B"/>
    <w:rsid w:val="001E2A57"/>
    <w:rsid w:val="001F21DB"/>
    <w:rsid w:val="0020617D"/>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12DE"/>
    <w:rsid w:val="002F1F34"/>
    <w:rsid w:val="00315359"/>
    <w:rsid w:val="00320C71"/>
    <w:rsid w:val="00331C52"/>
    <w:rsid w:val="00345317"/>
    <w:rsid w:val="00345FAF"/>
    <w:rsid w:val="00356586"/>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4041FF"/>
    <w:rsid w:val="00416D6C"/>
    <w:rsid w:val="00433F6A"/>
    <w:rsid w:val="00435EDF"/>
    <w:rsid w:val="004368CF"/>
    <w:rsid w:val="00436E97"/>
    <w:rsid w:val="00437483"/>
    <w:rsid w:val="004467F7"/>
    <w:rsid w:val="00450FD0"/>
    <w:rsid w:val="00455476"/>
    <w:rsid w:val="00465647"/>
    <w:rsid w:val="00472404"/>
    <w:rsid w:val="00472FEC"/>
    <w:rsid w:val="00476701"/>
    <w:rsid w:val="004778AC"/>
    <w:rsid w:val="0048499F"/>
    <w:rsid w:val="00493315"/>
    <w:rsid w:val="00497F7B"/>
    <w:rsid w:val="004B3A6F"/>
    <w:rsid w:val="004C19BF"/>
    <w:rsid w:val="004C5736"/>
    <w:rsid w:val="004C59EF"/>
    <w:rsid w:val="004D2D46"/>
    <w:rsid w:val="004D458D"/>
    <w:rsid w:val="004F0414"/>
    <w:rsid w:val="004F2A62"/>
    <w:rsid w:val="004F4743"/>
    <w:rsid w:val="004F6E2F"/>
    <w:rsid w:val="0050585D"/>
    <w:rsid w:val="00510046"/>
    <w:rsid w:val="00520BAE"/>
    <w:rsid w:val="00521A6E"/>
    <w:rsid w:val="005404A4"/>
    <w:rsid w:val="00542A24"/>
    <w:rsid w:val="00547FB9"/>
    <w:rsid w:val="00552089"/>
    <w:rsid w:val="005522DB"/>
    <w:rsid w:val="005644C9"/>
    <w:rsid w:val="00575FE8"/>
    <w:rsid w:val="00580317"/>
    <w:rsid w:val="00580636"/>
    <w:rsid w:val="00581756"/>
    <w:rsid w:val="005928BB"/>
    <w:rsid w:val="00597858"/>
    <w:rsid w:val="005A33D6"/>
    <w:rsid w:val="005A7333"/>
    <w:rsid w:val="005B0B3C"/>
    <w:rsid w:val="005B46AE"/>
    <w:rsid w:val="005B7ECF"/>
    <w:rsid w:val="005C4674"/>
    <w:rsid w:val="005D0232"/>
    <w:rsid w:val="005D0276"/>
    <w:rsid w:val="005D2964"/>
    <w:rsid w:val="005D37D9"/>
    <w:rsid w:val="005D614A"/>
    <w:rsid w:val="005E26E9"/>
    <w:rsid w:val="005E48A6"/>
    <w:rsid w:val="005E4AD8"/>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A5486"/>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43428"/>
    <w:rsid w:val="00743A08"/>
    <w:rsid w:val="00744945"/>
    <w:rsid w:val="00745CDF"/>
    <w:rsid w:val="0074618D"/>
    <w:rsid w:val="00751A57"/>
    <w:rsid w:val="00752580"/>
    <w:rsid w:val="00752E44"/>
    <w:rsid w:val="00754F82"/>
    <w:rsid w:val="0075668C"/>
    <w:rsid w:val="00757367"/>
    <w:rsid w:val="00757C80"/>
    <w:rsid w:val="007848C4"/>
    <w:rsid w:val="00787630"/>
    <w:rsid w:val="0079075A"/>
    <w:rsid w:val="00791FEE"/>
    <w:rsid w:val="00797A09"/>
    <w:rsid w:val="007A220E"/>
    <w:rsid w:val="007A49B9"/>
    <w:rsid w:val="007C19A5"/>
    <w:rsid w:val="007C3533"/>
    <w:rsid w:val="007C3DC2"/>
    <w:rsid w:val="007D07D6"/>
    <w:rsid w:val="007D0C0E"/>
    <w:rsid w:val="007D6DDB"/>
    <w:rsid w:val="007E75F2"/>
    <w:rsid w:val="007F0D39"/>
    <w:rsid w:val="007F1988"/>
    <w:rsid w:val="007F7924"/>
    <w:rsid w:val="0080410A"/>
    <w:rsid w:val="008079EA"/>
    <w:rsid w:val="00810B89"/>
    <w:rsid w:val="0081545A"/>
    <w:rsid w:val="00816255"/>
    <w:rsid w:val="008238EC"/>
    <w:rsid w:val="00833F12"/>
    <w:rsid w:val="00836247"/>
    <w:rsid w:val="0084108B"/>
    <w:rsid w:val="00845D6B"/>
    <w:rsid w:val="00850201"/>
    <w:rsid w:val="00850797"/>
    <w:rsid w:val="008633C6"/>
    <w:rsid w:val="008644B5"/>
    <w:rsid w:val="00871E9E"/>
    <w:rsid w:val="008760F9"/>
    <w:rsid w:val="008820F0"/>
    <w:rsid w:val="00891191"/>
    <w:rsid w:val="008A34E2"/>
    <w:rsid w:val="008A68E3"/>
    <w:rsid w:val="008B1299"/>
    <w:rsid w:val="008B397C"/>
    <w:rsid w:val="008B4619"/>
    <w:rsid w:val="008C7279"/>
    <w:rsid w:val="008C77DC"/>
    <w:rsid w:val="008D3C59"/>
    <w:rsid w:val="008D5827"/>
    <w:rsid w:val="008E0C4C"/>
    <w:rsid w:val="008E1E40"/>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6D29"/>
    <w:rsid w:val="009E4377"/>
    <w:rsid w:val="009E61B4"/>
    <w:rsid w:val="009E6E90"/>
    <w:rsid w:val="00A05002"/>
    <w:rsid w:val="00A05E4F"/>
    <w:rsid w:val="00A12628"/>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2B6"/>
    <w:rsid w:val="00AA2350"/>
    <w:rsid w:val="00AB111D"/>
    <w:rsid w:val="00AB575C"/>
    <w:rsid w:val="00AB580F"/>
    <w:rsid w:val="00AC1D6B"/>
    <w:rsid w:val="00AC5110"/>
    <w:rsid w:val="00AD2C4D"/>
    <w:rsid w:val="00AD549A"/>
    <w:rsid w:val="00AE6DA5"/>
    <w:rsid w:val="00AF413C"/>
    <w:rsid w:val="00AF4AB3"/>
    <w:rsid w:val="00AF656E"/>
    <w:rsid w:val="00B00781"/>
    <w:rsid w:val="00B00E91"/>
    <w:rsid w:val="00B1751D"/>
    <w:rsid w:val="00B261E8"/>
    <w:rsid w:val="00B27E76"/>
    <w:rsid w:val="00B42FC7"/>
    <w:rsid w:val="00B478AB"/>
    <w:rsid w:val="00B47E66"/>
    <w:rsid w:val="00B51893"/>
    <w:rsid w:val="00B54CD9"/>
    <w:rsid w:val="00B628DA"/>
    <w:rsid w:val="00B63317"/>
    <w:rsid w:val="00B666C9"/>
    <w:rsid w:val="00B74911"/>
    <w:rsid w:val="00B76FD5"/>
    <w:rsid w:val="00B903EE"/>
    <w:rsid w:val="00B929D7"/>
    <w:rsid w:val="00BA041B"/>
    <w:rsid w:val="00BA730C"/>
    <w:rsid w:val="00BB512F"/>
    <w:rsid w:val="00BC3103"/>
    <w:rsid w:val="00BD2799"/>
    <w:rsid w:val="00BD2815"/>
    <w:rsid w:val="00BF701C"/>
    <w:rsid w:val="00BF7DD1"/>
    <w:rsid w:val="00BF7FC2"/>
    <w:rsid w:val="00C01BAE"/>
    <w:rsid w:val="00C0225F"/>
    <w:rsid w:val="00C12FFA"/>
    <w:rsid w:val="00C321B7"/>
    <w:rsid w:val="00C346A9"/>
    <w:rsid w:val="00C3561E"/>
    <w:rsid w:val="00C46D22"/>
    <w:rsid w:val="00C4732E"/>
    <w:rsid w:val="00C5313C"/>
    <w:rsid w:val="00C53DE2"/>
    <w:rsid w:val="00C5419C"/>
    <w:rsid w:val="00C71E46"/>
    <w:rsid w:val="00C72FC7"/>
    <w:rsid w:val="00C76A74"/>
    <w:rsid w:val="00C80332"/>
    <w:rsid w:val="00C97BC1"/>
    <w:rsid w:val="00CA1C97"/>
    <w:rsid w:val="00CA2285"/>
    <w:rsid w:val="00CA2E66"/>
    <w:rsid w:val="00CA60BA"/>
    <w:rsid w:val="00CA71B4"/>
    <w:rsid w:val="00CA78A1"/>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457D"/>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3CE5"/>
    <w:rsid w:val="00DE79BA"/>
    <w:rsid w:val="00DF0BED"/>
    <w:rsid w:val="00DF6270"/>
    <w:rsid w:val="00DF7DBD"/>
    <w:rsid w:val="00E057B9"/>
    <w:rsid w:val="00E06351"/>
    <w:rsid w:val="00E118B7"/>
    <w:rsid w:val="00E12F5A"/>
    <w:rsid w:val="00E156BC"/>
    <w:rsid w:val="00E23087"/>
    <w:rsid w:val="00E2575C"/>
    <w:rsid w:val="00E27B88"/>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0B55"/>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9D6D29"/>
    <w:pPr>
      <w:keepNext/>
      <w:outlineLvl w:val="3"/>
    </w:pPr>
  </w:style>
  <w:style w:type="paragraph" w:styleId="5">
    <w:name w:val="heading 5"/>
    <w:basedOn w:val="a1"/>
    <w:next w:val="a1"/>
    <w:link w:val="50"/>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qFormat/>
    <w:rsid w:val="009D6D29"/>
    <w:pPr>
      <w:spacing w:before="240" w:after="60"/>
      <w:outlineLvl w:val="5"/>
    </w:pPr>
    <w:rPr>
      <w:b/>
      <w:bCs/>
      <w:sz w:val="22"/>
      <w:szCs w:val="22"/>
    </w:rPr>
  </w:style>
  <w:style w:type="paragraph" w:styleId="7">
    <w:name w:val="heading 7"/>
    <w:basedOn w:val="a1"/>
    <w:next w:val="a1"/>
    <w:link w:val="70"/>
    <w:qFormat/>
    <w:rsid w:val="00836247"/>
    <w:pPr>
      <w:keepNext/>
      <w:tabs>
        <w:tab w:val="left" w:pos="6015"/>
      </w:tabs>
      <w:outlineLvl w:val="6"/>
    </w:pPr>
    <w:rPr>
      <w:b/>
      <w:sz w:val="20"/>
      <w:szCs w:val="20"/>
    </w:rPr>
  </w:style>
  <w:style w:type="paragraph" w:styleId="8">
    <w:name w:val="heading 8"/>
    <w:basedOn w:val="a1"/>
    <w:next w:val="a1"/>
    <w:link w:val="80"/>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uiPriority w:val="99"/>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paragraph" w:customStyle="1" w:styleId="ConsPlusTitle">
    <w:name w:val="ConsPlusTitle"/>
    <w:uiPriority w:val="99"/>
    <w:rsid w:val="00797A09"/>
    <w:pPr>
      <w:widowControl w:val="0"/>
      <w:autoSpaceDE w:val="0"/>
      <w:autoSpaceDN w:val="0"/>
      <w:adjustRightInd w:val="0"/>
    </w:pPr>
    <w:rPr>
      <w:b/>
      <w:bCs/>
      <w:sz w:val="24"/>
      <w:szCs w:val="24"/>
    </w:rPr>
  </w:style>
  <w:style w:type="character" w:customStyle="1" w:styleId="40">
    <w:name w:val="Заголовок 4 Знак"/>
    <w:basedOn w:val="a2"/>
    <w:link w:val="4"/>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uiPriority w:val="99"/>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uiPriority w:val="99"/>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semiHidden/>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uiPriority w:val="99"/>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character" w:customStyle="1" w:styleId="70">
    <w:name w:val="Заголовок 7 Знак"/>
    <w:basedOn w:val="a2"/>
    <w:link w:val="7"/>
    <w:rsid w:val="00836247"/>
    <w:rPr>
      <w:b/>
    </w:rPr>
  </w:style>
  <w:style w:type="paragraph" w:customStyle="1" w:styleId="afff1">
    <w:name w:val="Знак Знак Знак"/>
    <w:basedOn w:val="a1"/>
    <w:rsid w:val="00836247"/>
    <w:pPr>
      <w:tabs>
        <w:tab w:val="num" w:pos="360"/>
      </w:tabs>
      <w:spacing w:after="160" w:line="240" w:lineRule="exact"/>
    </w:pPr>
    <w:rPr>
      <w:rFonts w:ascii="Verdana" w:hAnsi="Verdana" w:cs="Verdana"/>
      <w:sz w:val="20"/>
      <w:szCs w:val="20"/>
      <w:lang w:val="en-US" w:eastAsia="en-US"/>
    </w:rPr>
  </w:style>
  <w:style w:type="paragraph" w:customStyle="1" w:styleId="Iniiaiieoaeno2">
    <w:name w:val="Iniiaiie oaeno 2"/>
    <w:basedOn w:val="a1"/>
    <w:rsid w:val="00836247"/>
    <w:pPr>
      <w:widowControl w:val="0"/>
      <w:ind w:firstLine="720"/>
      <w:jc w:val="both"/>
    </w:pPr>
    <w:rPr>
      <w:sz w:val="28"/>
      <w:szCs w:val="20"/>
    </w:rPr>
  </w:style>
  <w:style w:type="character" w:customStyle="1" w:styleId="FontStyle22">
    <w:name w:val="Font Style22"/>
    <w:rsid w:val="00836247"/>
    <w:rPr>
      <w:rFonts w:ascii="Times New Roman" w:hAnsi="Times New Roman" w:cs="Times New Roman" w:hint="default"/>
      <w:sz w:val="24"/>
      <w:szCs w:val="24"/>
    </w:rPr>
  </w:style>
  <w:style w:type="paragraph" w:customStyle="1" w:styleId="afff2">
    <w:name w:val="Знак"/>
    <w:basedOn w:val="a1"/>
    <w:rsid w:val="00836247"/>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9409-4526-4584-AEC4-96A9C564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52</cp:revision>
  <cp:lastPrinted>2015-11-25T08:02:00Z</cp:lastPrinted>
  <dcterms:created xsi:type="dcterms:W3CDTF">2019-07-26T06:17:00Z</dcterms:created>
  <dcterms:modified xsi:type="dcterms:W3CDTF">2021-06-03T02:03:00Z</dcterms:modified>
</cp:coreProperties>
</file>