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16.03.2020</w:t>
            </w:r>
          </w:p>
        </w:tc>
      </w:tr>
      <w:tr>
        <w:trPr>
          <w:trHeight w:val="91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Об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 xml:space="preserve">организации и  проведении 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общероссийских Дней защиты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 xml:space="preserve">от экологической опасности-2020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rFonts w:eastAsia="Calibri"/>
                <w:bCs/>
                <w:color w:val="000000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на территории Чаинского </w:t>
            </w:r>
            <w:r>
              <w:rPr>
                <w:rFonts w:eastAsia="Calibri"/>
                <w:bCs/>
                <w:color w:val="000000"/>
                <w:sz w:val="27"/>
                <w:szCs w:val="27"/>
              </w:rPr>
              <w:t xml:space="preserve">сельского </w:t>
            </w:r>
          </w:p>
          <w:p>
            <w:pPr>
              <w:pStyle w:val="Normal"/>
              <w:overflowPunct w:val="true"/>
              <w:bidi w:val="0"/>
              <w:ind w:right="-5067" w:hang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Fonts w:eastAsia="Calibri"/>
                <w:bCs/>
                <w:color w:val="000000"/>
                <w:sz w:val="27"/>
                <w:szCs w:val="27"/>
              </w:rPr>
              <w:t>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120</Words>
  <Characters>978</Characters>
  <CharactersWithSpaces>1090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2020-07-23T13:09:11Z</dcterms:created>
  <dc:creator/>
  <dc:description/>
  <dc:language>ru-RU</dc:language>
  <cp:lastModifiedBy/>
  <dcterms:modified xsi:type="dcterms:W3CDTF">2020-07-23T13:09:20Z</dcterms:modified>
  <cp:revision>1</cp:revision>
  <dc:subject/>
  <dc:title/>
</cp:coreProperties>
</file>