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1"/>
        <w:gridCol w:w="5332"/>
      </w:tblGrid>
      <w:tr>
        <w:trPr>
          <w:trHeight w:val="75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</w:tr>
      <w:tr>
        <w:trPr>
          <w:trHeight w:val="94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385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eastAsia="Calibri"/>
                <w:bCs/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Об утверждении отчета об исполнении</w:t>
            </w:r>
          </w:p>
          <w:p>
            <w:pPr>
              <w:pStyle w:val="Normal"/>
              <w:bidi w:val="0"/>
              <w:jc w:val="both"/>
              <w:rPr>
                <w:rFonts w:eastAsia="Calibri"/>
                <w:bCs/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бюджета муниципального образования</w:t>
            </w:r>
          </w:p>
          <w:p>
            <w:pPr>
              <w:pStyle w:val="Normal"/>
              <w:bidi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7"/>
                <w:szCs w:val="27"/>
              </w:rPr>
              <w:t>«Чаинское сельское поселение» за 1 квартал 2020 года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121</Words>
  <Characters>970</Characters>
  <CharactersWithSpaces>1080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2020-07-23T13:11:46Z</dcterms:created>
  <dc:creator/>
  <dc:description/>
  <dc:language>ru-RU</dc:language>
  <cp:lastModifiedBy/>
  <dcterms:modified xsi:type="dcterms:W3CDTF">2020-07-23T13:11:53Z</dcterms:modified>
  <cp:revision>1</cp:revision>
  <dc:subject/>
  <dc:title/>
</cp:coreProperties>
</file>